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662" w:rsidRPr="00351662" w:rsidRDefault="00351662" w:rsidP="00351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bookmarkStart w:id="0" w:name="_GoBack"/>
      <w:bookmarkEnd w:id="0"/>
      <w:r w:rsidRPr="00351662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Сведения о кандидатах в ревизионную комиссию</w:t>
      </w:r>
    </w:p>
    <w:p w:rsidR="00351662" w:rsidRPr="00351662" w:rsidRDefault="00351662" w:rsidP="00351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51662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ОАО «Группа Компаний ПИК»</w:t>
      </w:r>
    </w:p>
    <w:p w:rsidR="00351662" w:rsidRPr="00351662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51662" w:rsidRPr="00351662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16A07" w:rsidRPr="00B16A07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Монетова Людмила Петровна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16A07" w:rsidRPr="00B16A07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Образование: Всероссийская государственная налоговая академия Министерства Российской Федерации по налогам и сборам; Экономист, специальность «Бухгалтерский учет и аудит». </w:t>
      </w:r>
    </w:p>
    <w:p w:rsidR="00351662" w:rsidRPr="00B16A07" w:rsidRDefault="00B16A07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 с</w:t>
      </w:r>
      <w:r w:rsidR="00351662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октября 2005 года работает в Группе Компаний ПИК, в декабре 2008 года назначена Начальником контрольно-ревизионного управления ОАО «Группа Компаний ПИК».</w:t>
      </w:r>
    </w:p>
    <w:p w:rsidR="00351662" w:rsidRPr="00B16A07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A07" w:rsidRPr="00B16A07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Иванова Елена Алексеевна</w:t>
      </w:r>
      <w:r w:rsidRPr="00B16A0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16A07" w:rsidRPr="00B16A07" w:rsidRDefault="00B16A07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в</w:t>
      </w:r>
      <w:r w:rsidR="00351662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1999 году окончила Волжскую Государственную академию Водного транспорта по специальности бухгалтерский учет и аудит, квалификация: экономист. </w:t>
      </w:r>
    </w:p>
    <w:p w:rsidR="00351662" w:rsidRPr="00B16A07" w:rsidRDefault="00B16A07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 с</w:t>
      </w:r>
      <w:r w:rsidR="00351662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 2007 года работает в Группе Компаний ПИК: с ноября 2007 по февраль 2008 на должности заместителя Начальника управления отчетности по МСФО по контролю над иностранными инвестициями, в феврале 2008 года назначена Начальником управления отчетности по МСФО.</w:t>
      </w:r>
    </w:p>
    <w:p w:rsidR="00351662" w:rsidRPr="00B16A07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A07" w:rsidRPr="00B16A07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Антонова Анна Сергеевна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16A07" w:rsidRPr="00B16A07" w:rsidRDefault="00B16A07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в</w:t>
      </w:r>
      <w:r w:rsidR="00351662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2002 году окончила с красным дипломом Российскую Экономическую Академию им. Г.В. Плеханова по специальности финансы и кредит, специализация – банковское дело. В 2002 году была включена в 100 лучших выпускников высших учебных заведений Москвы и Санкт-Петербурга (рейтинг опубликован в журнале Коммерсант «Секрет Фирмы»). В 2004 году окончила с красным дипломом Московский Государственный Университет по специальности – психология управления персоналом. </w:t>
      </w:r>
    </w:p>
    <w:p w:rsidR="00351662" w:rsidRPr="00B16A07" w:rsidRDefault="00B16A07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 с</w:t>
      </w:r>
      <w:r w:rsidR="00351662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2006 года работает в Группе Компаний ПИК, в настоящее время является Директором Казначейства.</w:t>
      </w:r>
    </w:p>
    <w:p w:rsidR="00351662" w:rsidRPr="00B16A07" w:rsidRDefault="00351662" w:rsidP="003516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1662" w:rsidRPr="00B16A07" w:rsidRDefault="00351662" w:rsidP="0035166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1662" w:rsidRPr="00B16A07" w:rsidRDefault="00351662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кандидаты в члены Ревизионной комиссии ОАО «Группа Компаний ПИК» представили свои письменные согласия на избрание членами Ревизионной комиссии ОАО «Группа Компаний ПИК» на Годовом общем собрании акционеров ОАО «Группа Компаний ПИК» в 2014 году.</w:t>
      </w:r>
    </w:p>
    <w:p w:rsidR="00351662" w:rsidRPr="00B16A07" w:rsidRDefault="00351662" w:rsidP="00497E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A07" w:rsidRPr="00B16A07" w:rsidRDefault="00B16A07" w:rsidP="00497E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A07" w:rsidRDefault="00B16A07" w:rsidP="00B16A07">
      <w:pPr>
        <w:jc w:val="both"/>
        <w:rPr>
          <w:rStyle w:val="SUBST"/>
          <w:color w:val="000000"/>
          <w:szCs w:val="24"/>
        </w:rPr>
      </w:pPr>
    </w:p>
    <w:p w:rsidR="00B16A07" w:rsidRPr="00497EC8" w:rsidRDefault="00B16A07" w:rsidP="00497E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16A07" w:rsidRPr="00497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0A89"/>
    <w:multiLevelType w:val="hybridMultilevel"/>
    <w:tmpl w:val="43F0BC9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61183"/>
    <w:multiLevelType w:val="hybridMultilevel"/>
    <w:tmpl w:val="0BE22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63152E"/>
    <w:multiLevelType w:val="hybridMultilevel"/>
    <w:tmpl w:val="18643496"/>
    <w:lvl w:ilvl="0" w:tplc="041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3">
    <w:nsid w:val="14873F69"/>
    <w:multiLevelType w:val="hybridMultilevel"/>
    <w:tmpl w:val="C186B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E6604A"/>
    <w:multiLevelType w:val="hybridMultilevel"/>
    <w:tmpl w:val="B16E5F3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C058D4"/>
    <w:multiLevelType w:val="hybridMultilevel"/>
    <w:tmpl w:val="01CC6EA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FD73A5"/>
    <w:multiLevelType w:val="hybridMultilevel"/>
    <w:tmpl w:val="86C48EEE"/>
    <w:lvl w:ilvl="0" w:tplc="04190005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</w:abstractNum>
  <w:abstractNum w:abstractNumId="7">
    <w:nsid w:val="43961328"/>
    <w:multiLevelType w:val="hybridMultilevel"/>
    <w:tmpl w:val="028C21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5EA536F"/>
    <w:multiLevelType w:val="hybridMultilevel"/>
    <w:tmpl w:val="4744595C"/>
    <w:lvl w:ilvl="0" w:tplc="041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9">
    <w:nsid w:val="4DE50B80"/>
    <w:multiLevelType w:val="hybridMultilevel"/>
    <w:tmpl w:val="5852C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AD5E4C"/>
    <w:multiLevelType w:val="hybridMultilevel"/>
    <w:tmpl w:val="43F0BC9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C23E41"/>
    <w:multiLevelType w:val="hybridMultilevel"/>
    <w:tmpl w:val="43F0BC9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FA78F3"/>
    <w:multiLevelType w:val="hybridMultilevel"/>
    <w:tmpl w:val="BDD8B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F51C1A"/>
    <w:multiLevelType w:val="hybridMultilevel"/>
    <w:tmpl w:val="145C906C"/>
    <w:lvl w:ilvl="0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2"/>
  </w:num>
  <w:num w:numId="4">
    <w:abstractNumId w:val="11"/>
  </w:num>
  <w:num w:numId="5">
    <w:abstractNumId w:val="10"/>
  </w:num>
  <w:num w:numId="6">
    <w:abstractNumId w:val="3"/>
  </w:num>
  <w:num w:numId="7">
    <w:abstractNumId w:val="9"/>
  </w:num>
  <w:num w:numId="8">
    <w:abstractNumId w:val="1"/>
  </w:num>
  <w:num w:numId="9">
    <w:abstractNumId w:val="5"/>
  </w:num>
  <w:num w:numId="10">
    <w:abstractNumId w:val="7"/>
  </w:num>
  <w:num w:numId="11">
    <w:abstractNumId w:val="13"/>
  </w:num>
  <w:num w:numId="12">
    <w:abstractNumId w:val="2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706"/>
    <w:rsid w:val="002B4A4C"/>
    <w:rsid w:val="00315F54"/>
    <w:rsid w:val="00351662"/>
    <w:rsid w:val="003F757B"/>
    <w:rsid w:val="00443304"/>
    <w:rsid w:val="00497EC8"/>
    <w:rsid w:val="004C7B1A"/>
    <w:rsid w:val="005539C4"/>
    <w:rsid w:val="0056010F"/>
    <w:rsid w:val="0077565E"/>
    <w:rsid w:val="0094325E"/>
    <w:rsid w:val="00B16A07"/>
    <w:rsid w:val="00B471D7"/>
    <w:rsid w:val="00CD7A6F"/>
    <w:rsid w:val="00D32706"/>
    <w:rsid w:val="00D6201E"/>
    <w:rsid w:val="00DF5831"/>
    <w:rsid w:val="00E1073D"/>
    <w:rsid w:val="00E30197"/>
    <w:rsid w:val="00E5678F"/>
    <w:rsid w:val="00E6238C"/>
    <w:rsid w:val="00F1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7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7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757B"/>
    <w:rPr>
      <w:rFonts w:ascii="Tahoma" w:hAnsi="Tahoma" w:cs="Tahoma"/>
      <w:sz w:val="16"/>
      <w:szCs w:val="16"/>
    </w:rPr>
  </w:style>
  <w:style w:type="character" w:customStyle="1" w:styleId="SUBST">
    <w:name w:val="__SUBST"/>
    <w:rsid w:val="00B16A07"/>
    <w:rPr>
      <w:b/>
      <w:bCs w:val="0"/>
      <w:i/>
      <w:iCs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7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7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757B"/>
    <w:rPr>
      <w:rFonts w:ascii="Tahoma" w:hAnsi="Tahoma" w:cs="Tahoma"/>
      <w:sz w:val="16"/>
      <w:szCs w:val="16"/>
    </w:rPr>
  </w:style>
  <w:style w:type="character" w:customStyle="1" w:styleId="SUBST">
    <w:name w:val="__SUBST"/>
    <w:rsid w:val="00B16A07"/>
    <w:rPr>
      <w:b/>
      <w:bCs w:val="0"/>
      <w:i/>
      <w:iCs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8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PIK Group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Харламова Ольга Александровна</dc:creator>
  <cp:lastModifiedBy>Лапенков Владимир Анатольевич</cp:lastModifiedBy>
  <cp:revision>10</cp:revision>
  <cp:lastPrinted>2014-02-11T07:06:00Z</cp:lastPrinted>
  <dcterms:created xsi:type="dcterms:W3CDTF">2014-02-11T09:18:00Z</dcterms:created>
  <dcterms:modified xsi:type="dcterms:W3CDTF">2014-04-29T10:42:00Z</dcterms:modified>
</cp:coreProperties>
</file>