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496" w:rsidRPr="00685D7F" w:rsidRDefault="00685D7F" w:rsidP="00685D7F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</w:rPr>
        <w:t>РЕКОМЕНДАЦИИ</w:t>
      </w:r>
      <w:r>
        <w:rPr>
          <w:b/>
          <w:bCs/>
          <w:sz w:val="28"/>
          <w:szCs w:val="28"/>
          <w:lang w:val="en-US"/>
        </w:rPr>
        <w:t xml:space="preserve"> </w:t>
      </w:r>
      <w:r w:rsidR="00250496" w:rsidRPr="00250496">
        <w:rPr>
          <w:b/>
          <w:bCs/>
          <w:sz w:val="28"/>
          <w:szCs w:val="28"/>
        </w:rPr>
        <w:t>СОВЕТА ДИРЕКТОРОВ ОБЩЕСТВА ПО</w:t>
      </w:r>
    </w:p>
    <w:p w:rsidR="00250496" w:rsidRPr="00250496" w:rsidRDefault="00250496" w:rsidP="00250496">
      <w:pPr>
        <w:jc w:val="center"/>
        <w:rPr>
          <w:b/>
          <w:bCs/>
          <w:sz w:val="28"/>
          <w:szCs w:val="28"/>
        </w:rPr>
      </w:pPr>
      <w:r w:rsidRPr="00250496">
        <w:rPr>
          <w:b/>
          <w:bCs/>
          <w:sz w:val="28"/>
          <w:szCs w:val="28"/>
        </w:rPr>
        <w:t xml:space="preserve">РАСПРЕДЕЛЕНИЮ ПРИБЫЛИ И УБЫТКОВ ОБЩЕСТВА </w:t>
      </w:r>
      <w:proofErr w:type="gramStart"/>
      <w:r w:rsidRPr="00250496">
        <w:rPr>
          <w:b/>
          <w:bCs/>
          <w:sz w:val="28"/>
          <w:szCs w:val="28"/>
        </w:rPr>
        <w:t>ПО</w:t>
      </w:r>
      <w:proofErr w:type="gramEnd"/>
    </w:p>
    <w:p w:rsidR="00250496" w:rsidRPr="00250496" w:rsidRDefault="00250496" w:rsidP="00250496">
      <w:pPr>
        <w:jc w:val="center"/>
        <w:rPr>
          <w:b/>
          <w:bCs/>
          <w:sz w:val="28"/>
          <w:szCs w:val="28"/>
        </w:rPr>
      </w:pPr>
      <w:r w:rsidRPr="00250496">
        <w:rPr>
          <w:b/>
          <w:bCs/>
          <w:sz w:val="28"/>
          <w:szCs w:val="28"/>
        </w:rPr>
        <w:t>РЕЗУЛЬТАТАМ ФИНАНСОВОГО ГОДА.</w:t>
      </w:r>
    </w:p>
    <w:p w:rsidR="00250496" w:rsidRPr="00250496" w:rsidRDefault="00250496" w:rsidP="00250496">
      <w:pPr>
        <w:ind w:firstLine="539"/>
        <w:jc w:val="both"/>
        <w:rPr>
          <w:b/>
          <w:bCs/>
          <w:sz w:val="28"/>
          <w:szCs w:val="28"/>
        </w:rPr>
      </w:pPr>
    </w:p>
    <w:p w:rsidR="00250496" w:rsidRPr="00250496" w:rsidRDefault="00250496" w:rsidP="00D965C6">
      <w:pPr>
        <w:ind w:firstLine="709"/>
        <w:jc w:val="both"/>
        <w:rPr>
          <w:sz w:val="28"/>
          <w:szCs w:val="28"/>
        </w:rPr>
      </w:pPr>
      <w:r w:rsidRPr="00250496">
        <w:rPr>
          <w:sz w:val="28"/>
          <w:szCs w:val="28"/>
        </w:rPr>
        <w:t>Советом директоров ОАО «</w:t>
      </w:r>
      <w:r w:rsidR="00C1228E">
        <w:rPr>
          <w:sz w:val="28"/>
          <w:szCs w:val="28"/>
        </w:rPr>
        <w:t xml:space="preserve">Дагестанская </w:t>
      </w:r>
      <w:proofErr w:type="spellStart"/>
      <w:r w:rsidR="00C1228E">
        <w:rPr>
          <w:sz w:val="28"/>
          <w:szCs w:val="28"/>
        </w:rPr>
        <w:t>энергосбытовая</w:t>
      </w:r>
      <w:proofErr w:type="spellEnd"/>
      <w:r w:rsidR="00C1228E">
        <w:rPr>
          <w:sz w:val="28"/>
          <w:szCs w:val="28"/>
        </w:rPr>
        <w:t xml:space="preserve"> компания</w:t>
      </w:r>
      <w:r w:rsidR="00D4310C">
        <w:rPr>
          <w:sz w:val="28"/>
          <w:szCs w:val="28"/>
        </w:rPr>
        <w:t>»</w:t>
      </w:r>
      <w:r w:rsidR="00D965C6">
        <w:rPr>
          <w:sz w:val="28"/>
          <w:szCs w:val="28"/>
        </w:rPr>
        <w:t xml:space="preserve"> </w:t>
      </w:r>
      <w:r w:rsidR="00BB78DA">
        <w:rPr>
          <w:sz w:val="28"/>
          <w:szCs w:val="28"/>
        </w:rPr>
        <w:t xml:space="preserve">«23» мая </w:t>
      </w:r>
      <w:r w:rsidR="005A4164">
        <w:rPr>
          <w:sz w:val="28"/>
          <w:szCs w:val="28"/>
        </w:rPr>
        <w:t>2014</w:t>
      </w:r>
      <w:r w:rsidR="00D4310C">
        <w:rPr>
          <w:sz w:val="28"/>
          <w:szCs w:val="28"/>
        </w:rPr>
        <w:t xml:space="preserve"> года (протокол № </w:t>
      </w:r>
      <w:r w:rsidR="00C1228E">
        <w:rPr>
          <w:sz w:val="28"/>
          <w:szCs w:val="28"/>
        </w:rPr>
        <w:t>129</w:t>
      </w:r>
      <w:r w:rsidRPr="00250496">
        <w:rPr>
          <w:sz w:val="28"/>
          <w:szCs w:val="28"/>
        </w:rPr>
        <w:t>) принято решение:</w:t>
      </w:r>
    </w:p>
    <w:p w:rsidR="00250496" w:rsidRDefault="00250496" w:rsidP="00D965C6">
      <w:pPr>
        <w:tabs>
          <w:tab w:val="left" w:pos="426"/>
          <w:tab w:val="left" w:pos="993"/>
        </w:tabs>
        <w:ind w:firstLine="709"/>
        <w:jc w:val="both"/>
        <w:rPr>
          <w:sz w:val="28"/>
          <w:szCs w:val="28"/>
        </w:rPr>
      </w:pPr>
    </w:p>
    <w:p w:rsidR="006D1DC6" w:rsidRDefault="00D965C6" w:rsidP="00D965C6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Р</w:t>
      </w:r>
      <w:r w:rsidRPr="00856D56">
        <w:rPr>
          <w:spacing w:val="-1"/>
          <w:sz w:val="28"/>
          <w:szCs w:val="28"/>
        </w:rPr>
        <w:t xml:space="preserve">екомендовать годовому Общему собранию акционеров Общества </w:t>
      </w:r>
      <w:r w:rsidRPr="00856D56">
        <w:rPr>
          <w:sz w:val="28"/>
          <w:szCs w:val="28"/>
        </w:rPr>
        <w:t>утвердить следующее распределение прибыли (убытков) Общества за 201</w:t>
      </w:r>
      <w:r w:rsidR="0067273B">
        <w:rPr>
          <w:sz w:val="28"/>
          <w:szCs w:val="28"/>
        </w:rPr>
        <w:t>3</w:t>
      </w:r>
      <w:r w:rsidRPr="00856D56">
        <w:rPr>
          <w:sz w:val="28"/>
          <w:szCs w:val="28"/>
        </w:rPr>
        <w:t xml:space="preserve"> финансовый год:</w:t>
      </w:r>
    </w:p>
    <w:p w:rsidR="007713F8" w:rsidRDefault="007713F8" w:rsidP="00D965C6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</w:p>
    <w:tbl>
      <w:tblPr>
        <w:tblW w:w="9496" w:type="dxa"/>
        <w:jc w:val="center"/>
        <w:tblInd w:w="-1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28"/>
        <w:gridCol w:w="2268"/>
      </w:tblGrid>
      <w:tr w:rsidR="007713F8" w:rsidRPr="007713F8" w:rsidTr="00F94621">
        <w:trPr>
          <w:trHeight w:hRule="exact" w:val="326"/>
          <w:jc w:val="center"/>
        </w:trPr>
        <w:tc>
          <w:tcPr>
            <w:tcW w:w="7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7713F8" w:rsidP="007713F8">
            <w:r w:rsidRPr="007713F8">
              <w:t>Наименование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7713F8" w:rsidP="007713F8">
            <w:r w:rsidRPr="007713F8">
              <w:t>тыс. руб.</w:t>
            </w:r>
          </w:p>
        </w:tc>
      </w:tr>
      <w:tr w:rsidR="007713F8" w:rsidRPr="007713F8" w:rsidTr="00F94621">
        <w:trPr>
          <w:trHeight w:hRule="exact" w:val="312"/>
          <w:jc w:val="center"/>
        </w:trPr>
        <w:tc>
          <w:tcPr>
            <w:tcW w:w="7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7713F8" w:rsidP="007713F8">
            <w:r w:rsidRPr="007713F8">
              <w:t>Нераспределенная прибыль (убыток) отчетного периода: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CD71D6" w:rsidRDefault="00CD71D6" w:rsidP="007713F8">
            <w:pPr>
              <w:jc w:val="center"/>
            </w:pPr>
            <w:r w:rsidRPr="00CD71D6">
              <w:rPr>
                <w:iCs/>
              </w:rPr>
              <w:t>(1 186</w:t>
            </w:r>
            <w:r w:rsidRPr="00CD71D6">
              <w:rPr>
                <w:iCs/>
              </w:rPr>
              <w:t> </w:t>
            </w:r>
            <w:r w:rsidRPr="00CD71D6">
              <w:rPr>
                <w:iCs/>
              </w:rPr>
              <w:t>515)</w:t>
            </w:r>
          </w:p>
        </w:tc>
      </w:tr>
      <w:tr w:rsidR="007713F8" w:rsidRPr="007713F8" w:rsidTr="00F94621">
        <w:trPr>
          <w:trHeight w:hRule="exact" w:val="307"/>
          <w:jc w:val="center"/>
        </w:trPr>
        <w:tc>
          <w:tcPr>
            <w:tcW w:w="7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7713F8" w:rsidP="007713F8">
            <w:r w:rsidRPr="007713F8">
              <w:t>Распределить на:  Резервный фонд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CD71D6" w:rsidP="007713F8">
            <w:pPr>
              <w:jc w:val="center"/>
            </w:pPr>
            <w:r>
              <w:t>-</w:t>
            </w:r>
          </w:p>
        </w:tc>
      </w:tr>
      <w:tr w:rsidR="007713F8" w:rsidRPr="007713F8" w:rsidTr="00F94621">
        <w:trPr>
          <w:trHeight w:hRule="exact" w:val="312"/>
          <w:jc w:val="center"/>
        </w:trPr>
        <w:tc>
          <w:tcPr>
            <w:tcW w:w="7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7713F8" w:rsidP="007713F8">
            <w:pPr>
              <w:ind w:left="1874"/>
            </w:pPr>
            <w:r w:rsidRPr="007713F8">
              <w:t>Прибыль на развитие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CD71D6" w:rsidP="007713F8">
            <w:pPr>
              <w:jc w:val="center"/>
            </w:pPr>
            <w:r>
              <w:t>-</w:t>
            </w:r>
          </w:p>
        </w:tc>
      </w:tr>
      <w:tr w:rsidR="007713F8" w:rsidRPr="007713F8" w:rsidTr="00F94621">
        <w:trPr>
          <w:trHeight w:hRule="exact" w:val="307"/>
          <w:jc w:val="center"/>
        </w:trPr>
        <w:tc>
          <w:tcPr>
            <w:tcW w:w="7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7713F8" w:rsidP="007713F8">
            <w:pPr>
              <w:ind w:left="1874"/>
            </w:pPr>
            <w:r w:rsidRPr="007713F8">
              <w:t>Дивиденды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CD71D6" w:rsidP="007713F8">
            <w:pPr>
              <w:jc w:val="center"/>
            </w:pPr>
            <w:r>
              <w:t>-</w:t>
            </w:r>
          </w:p>
        </w:tc>
      </w:tr>
      <w:tr w:rsidR="007713F8" w:rsidRPr="007713F8" w:rsidTr="00F94621">
        <w:trPr>
          <w:trHeight w:hRule="exact" w:val="322"/>
          <w:jc w:val="center"/>
        </w:trPr>
        <w:tc>
          <w:tcPr>
            <w:tcW w:w="7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7713F8" w:rsidP="007713F8">
            <w:pPr>
              <w:ind w:left="1874"/>
            </w:pPr>
            <w:r w:rsidRPr="007713F8">
              <w:t>Погашение убытков прошлых лет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13F8" w:rsidRPr="007713F8" w:rsidRDefault="00CD71D6" w:rsidP="007713F8">
            <w:pPr>
              <w:jc w:val="center"/>
            </w:pPr>
            <w:r>
              <w:t>-</w:t>
            </w:r>
            <w:bookmarkStart w:id="0" w:name="_GoBack"/>
            <w:bookmarkEnd w:id="0"/>
          </w:p>
        </w:tc>
      </w:tr>
    </w:tbl>
    <w:p w:rsidR="00D965C6" w:rsidRPr="00D965C6" w:rsidRDefault="00D965C6">
      <w:pPr>
        <w:rPr>
          <w:b/>
        </w:rPr>
      </w:pPr>
    </w:p>
    <w:sectPr w:rsidR="00D965C6" w:rsidRPr="00D965C6" w:rsidSect="00685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3A41FA"/>
    <w:multiLevelType w:val="singleLevel"/>
    <w:tmpl w:val="907A3BAC"/>
    <w:lvl w:ilvl="0">
      <w:start w:val="1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F67CC"/>
    <w:rsid w:val="00250496"/>
    <w:rsid w:val="005A4164"/>
    <w:rsid w:val="0067273B"/>
    <w:rsid w:val="00685D7F"/>
    <w:rsid w:val="00685DD3"/>
    <w:rsid w:val="006A73A6"/>
    <w:rsid w:val="006D1DC6"/>
    <w:rsid w:val="007713F8"/>
    <w:rsid w:val="00773287"/>
    <w:rsid w:val="007F67CC"/>
    <w:rsid w:val="00BB78DA"/>
    <w:rsid w:val="00C1228E"/>
    <w:rsid w:val="00CD71D6"/>
    <w:rsid w:val="00D4310C"/>
    <w:rsid w:val="00D63A4B"/>
    <w:rsid w:val="00D965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496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,текст таблицы,Шаблон для отчетов по оценке,Подпись1,Iniiaiie oaeno Ciae"/>
    <w:basedOn w:val="a"/>
    <w:link w:val="a4"/>
    <w:rsid w:val="00250496"/>
    <w:pPr>
      <w:spacing w:after="120"/>
    </w:pPr>
  </w:style>
  <w:style w:type="character" w:customStyle="1" w:styleId="a4">
    <w:name w:val="Основной текст Знак"/>
    <w:aliases w:val="body text Знак,текст таблицы Знак,Шаблон для отчетов по оценке Знак,Подпись1 Знак,Iniiaiie oaeno Ciae Знак"/>
    <w:basedOn w:val="a0"/>
    <w:link w:val="a3"/>
    <w:rsid w:val="00250496"/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496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,текст таблицы,Шаблон для отчетов по оценке,Подпись1,Iniiaiie oaeno Ciae"/>
    <w:basedOn w:val="a"/>
    <w:link w:val="a4"/>
    <w:rsid w:val="00250496"/>
    <w:pPr>
      <w:spacing w:after="120"/>
    </w:pPr>
  </w:style>
  <w:style w:type="character" w:customStyle="1" w:styleId="a4">
    <w:name w:val="Основной текст Знак"/>
    <w:basedOn w:val="a0"/>
    <w:link w:val="a3"/>
    <w:rsid w:val="00250496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Тажирова Ольга Николаевна</dc:creator>
  <cp:keywords/>
  <dc:description/>
  <cp:lastModifiedBy>Шопин Андрей Александрович</cp:lastModifiedBy>
  <cp:revision>10</cp:revision>
  <dcterms:created xsi:type="dcterms:W3CDTF">2013-05-12T10:30:00Z</dcterms:created>
  <dcterms:modified xsi:type="dcterms:W3CDTF">2014-05-26T07:37:00Z</dcterms:modified>
</cp:coreProperties>
</file>