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48A" w:rsidRPr="00F073B8" w:rsidRDefault="009E39C6" w:rsidP="00A3648A">
      <w:pPr>
        <w:pStyle w:val="ab"/>
        <w:pBdr>
          <w:bottom w:val="single" w:sz="12" w:space="1" w:color="auto"/>
        </w:pBdr>
        <w:ind w:right="-1" w:firstLine="360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Кузбасское </w:t>
      </w:r>
      <w:r w:rsidR="00A3648A" w:rsidRPr="00F073B8">
        <w:rPr>
          <w:iCs/>
          <w:sz w:val="22"/>
          <w:szCs w:val="22"/>
        </w:rPr>
        <w:t xml:space="preserve">Открытое акционерное общество </w:t>
      </w:r>
      <w:r>
        <w:rPr>
          <w:iCs/>
          <w:sz w:val="22"/>
          <w:szCs w:val="22"/>
        </w:rPr>
        <w:t>энергетики и электрификации</w:t>
      </w:r>
    </w:p>
    <w:p w:rsidR="000F78DC" w:rsidRPr="00230284" w:rsidRDefault="00A3648A" w:rsidP="00A3648A">
      <w:pPr>
        <w:pStyle w:val="ab"/>
        <w:pBdr>
          <w:bottom w:val="single" w:sz="12" w:space="1" w:color="auto"/>
        </w:pBdr>
        <w:ind w:right="-1"/>
        <w:rPr>
          <w:sz w:val="22"/>
        </w:rPr>
      </w:pPr>
      <w:r w:rsidRPr="00F073B8">
        <w:rPr>
          <w:iCs/>
          <w:sz w:val="22"/>
          <w:szCs w:val="22"/>
        </w:rPr>
        <w:t>65</w:t>
      </w:r>
      <w:r w:rsidR="0051175D">
        <w:rPr>
          <w:iCs/>
          <w:sz w:val="22"/>
          <w:szCs w:val="22"/>
        </w:rPr>
        <w:t>0</w:t>
      </w:r>
      <w:r w:rsidRPr="00F073B8">
        <w:rPr>
          <w:iCs/>
          <w:sz w:val="22"/>
          <w:szCs w:val="22"/>
        </w:rPr>
        <w:t xml:space="preserve">000, Российская Федерация, Кемеровская область, г. Кемерово, </w:t>
      </w:r>
      <w:r w:rsidR="00AF14CB">
        <w:rPr>
          <w:iCs/>
          <w:sz w:val="22"/>
          <w:szCs w:val="22"/>
        </w:rPr>
        <w:t>проспект</w:t>
      </w:r>
      <w:r w:rsidRPr="00F073B8">
        <w:rPr>
          <w:iCs/>
          <w:sz w:val="22"/>
          <w:szCs w:val="22"/>
        </w:rPr>
        <w:t xml:space="preserve"> Кузнецкий, д. 30</w:t>
      </w:r>
    </w:p>
    <w:p w:rsidR="00E50A8E" w:rsidRPr="00F073B8" w:rsidRDefault="00E50A8E" w:rsidP="009C3BDA">
      <w:pPr>
        <w:pStyle w:val="ab"/>
        <w:ind w:right="-1" w:firstLine="360"/>
        <w:rPr>
          <w:i/>
          <w:color w:val="800000"/>
          <w:sz w:val="22"/>
          <w:szCs w:val="22"/>
        </w:rPr>
      </w:pPr>
    </w:p>
    <w:p w:rsidR="00E50A8E" w:rsidRPr="00F073B8" w:rsidRDefault="00E50A8E" w:rsidP="009C3BDA">
      <w:pPr>
        <w:pStyle w:val="1"/>
        <w:ind w:right="-1" w:firstLine="540"/>
        <w:rPr>
          <w:sz w:val="22"/>
          <w:szCs w:val="22"/>
        </w:rPr>
      </w:pPr>
      <w:r w:rsidRPr="00F073B8">
        <w:rPr>
          <w:sz w:val="22"/>
          <w:szCs w:val="22"/>
        </w:rPr>
        <w:t xml:space="preserve">СООБЩЕНИЕ </w:t>
      </w:r>
    </w:p>
    <w:p w:rsidR="00AA083A" w:rsidRDefault="00E50A8E" w:rsidP="009C3BDA">
      <w:pPr>
        <w:pStyle w:val="1"/>
        <w:ind w:right="-1" w:firstLine="540"/>
        <w:rPr>
          <w:sz w:val="22"/>
          <w:szCs w:val="22"/>
        </w:rPr>
      </w:pPr>
      <w:r w:rsidRPr="00F073B8">
        <w:rPr>
          <w:sz w:val="22"/>
          <w:szCs w:val="22"/>
        </w:rPr>
        <w:t xml:space="preserve">о проведении </w:t>
      </w:r>
      <w:r w:rsidR="00D76386" w:rsidRPr="00F073B8">
        <w:rPr>
          <w:sz w:val="22"/>
          <w:szCs w:val="22"/>
        </w:rPr>
        <w:t>годов</w:t>
      </w:r>
      <w:r w:rsidR="0053790F" w:rsidRPr="00F073B8">
        <w:rPr>
          <w:sz w:val="22"/>
          <w:szCs w:val="22"/>
        </w:rPr>
        <w:t>ого</w:t>
      </w:r>
      <w:r w:rsidRPr="00F073B8">
        <w:rPr>
          <w:sz w:val="22"/>
          <w:szCs w:val="22"/>
        </w:rPr>
        <w:t xml:space="preserve"> Общего собрания акционеров </w:t>
      </w:r>
    </w:p>
    <w:p w:rsidR="00E50A8E" w:rsidRPr="00F073B8" w:rsidRDefault="009E39C6" w:rsidP="009C3BDA">
      <w:pPr>
        <w:pStyle w:val="1"/>
        <w:ind w:right="-1" w:firstLine="540"/>
        <w:rPr>
          <w:sz w:val="22"/>
          <w:szCs w:val="22"/>
        </w:rPr>
      </w:pPr>
      <w:r>
        <w:rPr>
          <w:iCs/>
          <w:sz w:val="22"/>
          <w:szCs w:val="22"/>
        </w:rPr>
        <w:t>Кузбасско</w:t>
      </w:r>
      <w:r w:rsidR="00202E9B">
        <w:rPr>
          <w:iCs/>
          <w:sz w:val="22"/>
          <w:szCs w:val="22"/>
        </w:rPr>
        <w:t>го</w:t>
      </w:r>
      <w:r>
        <w:rPr>
          <w:iCs/>
          <w:sz w:val="22"/>
          <w:szCs w:val="22"/>
        </w:rPr>
        <w:t xml:space="preserve"> </w:t>
      </w:r>
      <w:r w:rsidRPr="00F073B8">
        <w:rPr>
          <w:iCs/>
          <w:sz w:val="22"/>
          <w:szCs w:val="22"/>
        </w:rPr>
        <w:t>Открыто</w:t>
      </w:r>
      <w:r w:rsidR="00202E9B">
        <w:rPr>
          <w:iCs/>
          <w:sz w:val="22"/>
          <w:szCs w:val="22"/>
        </w:rPr>
        <w:t>го</w:t>
      </w:r>
      <w:r w:rsidRPr="00F073B8">
        <w:rPr>
          <w:iCs/>
          <w:sz w:val="22"/>
          <w:szCs w:val="22"/>
        </w:rPr>
        <w:t xml:space="preserve"> акционерно</w:t>
      </w:r>
      <w:r w:rsidR="00202E9B">
        <w:rPr>
          <w:iCs/>
          <w:sz w:val="22"/>
          <w:szCs w:val="22"/>
        </w:rPr>
        <w:t>го</w:t>
      </w:r>
      <w:r w:rsidRPr="00F073B8">
        <w:rPr>
          <w:iCs/>
          <w:sz w:val="22"/>
          <w:szCs w:val="22"/>
        </w:rPr>
        <w:t xml:space="preserve"> обществ</w:t>
      </w:r>
      <w:r w:rsidR="00202E9B">
        <w:rPr>
          <w:iCs/>
          <w:sz w:val="22"/>
          <w:szCs w:val="22"/>
        </w:rPr>
        <w:t>а</w:t>
      </w:r>
      <w:r w:rsidRPr="00F073B8">
        <w:rPr>
          <w:iCs/>
          <w:sz w:val="22"/>
          <w:szCs w:val="22"/>
        </w:rPr>
        <w:t xml:space="preserve"> </w:t>
      </w:r>
      <w:r>
        <w:rPr>
          <w:iCs/>
          <w:sz w:val="22"/>
          <w:szCs w:val="22"/>
        </w:rPr>
        <w:t>энергетики и электрификации</w:t>
      </w:r>
    </w:p>
    <w:p w:rsidR="00E50A8E" w:rsidRPr="00F073B8" w:rsidRDefault="00E50A8E" w:rsidP="009C3BDA">
      <w:pPr>
        <w:pStyle w:val="1"/>
        <w:ind w:right="-1" w:firstLine="540"/>
        <w:rPr>
          <w:sz w:val="22"/>
          <w:szCs w:val="22"/>
        </w:rPr>
      </w:pPr>
      <w:r w:rsidRPr="00F073B8">
        <w:rPr>
          <w:sz w:val="22"/>
          <w:szCs w:val="22"/>
        </w:rPr>
        <w:tab/>
      </w:r>
    </w:p>
    <w:p w:rsidR="00C201C7" w:rsidRDefault="009E39C6">
      <w:pPr>
        <w:pStyle w:val="2"/>
        <w:spacing w:line="240" w:lineRule="auto"/>
        <w:ind w:firstLine="709"/>
        <w:jc w:val="both"/>
        <w:rPr>
          <w:sz w:val="22"/>
          <w:szCs w:val="22"/>
        </w:rPr>
      </w:pPr>
      <w:r>
        <w:rPr>
          <w:iCs/>
          <w:sz w:val="22"/>
          <w:szCs w:val="22"/>
        </w:rPr>
        <w:t xml:space="preserve">Кузбасское </w:t>
      </w:r>
      <w:r w:rsidRPr="00F073B8">
        <w:rPr>
          <w:iCs/>
          <w:sz w:val="22"/>
          <w:szCs w:val="22"/>
        </w:rPr>
        <w:t xml:space="preserve">Открытое акционерное общество </w:t>
      </w:r>
      <w:r>
        <w:rPr>
          <w:iCs/>
          <w:sz w:val="22"/>
          <w:szCs w:val="22"/>
        </w:rPr>
        <w:t>энергетики и электрификации</w:t>
      </w:r>
      <w:r w:rsidR="00BC1F09" w:rsidRPr="00F073B8">
        <w:rPr>
          <w:sz w:val="22"/>
          <w:szCs w:val="22"/>
        </w:rPr>
        <w:t xml:space="preserve"> </w:t>
      </w:r>
      <w:r w:rsidR="00BC1F09">
        <w:rPr>
          <w:sz w:val="22"/>
          <w:szCs w:val="22"/>
        </w:rPr>
        <w:t>(</w:t>
      </w:r>
      <w:r w:rsidR="00BC1F09">
        <w:rPr>
          <w:iCs/>
          <w:sz w:val="22"/>
          <w:szCs w:val="22"/>
        </w:rPr>
        <w:t>далее - «</w:t>
      </w:r>
      <w:r w:rsidR="00E50A8E" w:rsidRPr="00F073B8">
        <w:rPr>
          <w:sz w:val="22"/>
          <w:szCs w:val="22"/>
        </w:rPr>
        <w:t>ОАО «</w:t>
      </w:r>
      <w:r>
        <w:rPr>
          <w:sz w:val="22"/>
          <w:szCs w:val="22"/>
        </w:rPr>
        <w:t>Кузбассэнерго</w:t>
      </w:r>
      <w:r w:rsidR="00E50A8E" w:rsidRPr="00F073B8">
        <w:rPr>
          <w:sz w:val="22"/>
          <w:szCs w:val="22"/>
        </w:rPr>
        <w:t xml:space="preserve">» </w:t>
      </w:r>
      <w:r w:rsidR="00BC1F09">
        <w:rPr>
          <w:sz w:val="22"/>
          <w:szCs w:val="22"/>
        </w:rPr>
        <w:t>или «Общество»)</w:t>
      </w:r>
      <w:r w:rsidR="00BC1F09" w:rsidRPr="00F41573">
        <w:rPr>
          <w:sz w:val="22"/>
          <w:szCs w:val="22"/>
        </w:rPr>
        <w:t xml:space="preserve"> </w:t>
      </w:r>
      <w:r w:rsidR="00E50A8E" w:rsidRPr="00F073B8">
        <w:rPr>
          <w:sz w:val="22"/>
          <w:szCs w:val="22"/>
        </w:rPr>
        <w:t xml:space="preserve">сообщает о проведении </w:t>
      </w:r>
      <w:r w:rsidR="00F95C1F" w:rsidRPr="00F073B8">
        <w:rPr>
          <w:sz w:val="22"/>
          <w:szCs w:val="22"/>
        </w:rPr>
        <w:t>годовог</w:t>
      </w:r>
      <w:r w:rsidR="00E46D67" w:rsidRPr="00F073B8">
        <w:rPr>
          <w:sz w:val="22"/>
          <w:szCs w:val="22"/>
        </w:rPr>
        <w:t>о</w:t>
      </w:r>
      <w:r w:rsidR="00E50A8E" w:rsidRPr="00F073B8">
        <w:rPr>
          <w:sz w:val="22"/>
          <w:szCs w:val="22"/>
        </w:rPr>
        <w:t xml:space="preserve"> Общего собрания акционеров ОАО «</w:t>
      </w:r>
      <w:r>
        <w:rPr>
          <w:sz w:val="22"/>
          <w:szCs w:val="22"/>
        </w:rPr>
        <w:t>Кузбассэнерго</w:t>
      </w:r>
      <w:r w:rsidR="00E50A8E" w:rsidRPr="00F073B8">
        <w:rPr>
          <w:sz w:val="22"/>
          <w:szCs w:val="22"/>
        </w:rPr>
        <w:t>» в форме</w:t>
      </w:r>
      <w:r w:rsidR="00FD2C63">
        <w:rPr>
          <w:sz w:val="22"/>
          <w:szCs w:val="22"/>
        </w:rPr>
        <w:t xml:space="preserve"> собрания</w:t>
      </w:r>
      <w:r w:rsidR="00E50A8E" w:rsidRPr="00F073B8">
        <w:rPr>
          <w:sz w:val="22"/>
          <w:szCs w:val="22"/>
        </w:rPr>
        <w:t xml:space="preserve"> </w:t>
      </w:r>
      <w:r w:rsidR="00F95C1F" w:rsidRPr="00F073B8">
        <w:rPr>
          <w:sz w:val="22"/>
          <w:szCs w:val="22"/>
        </w:rPr>
        <w:t>(совместного присутствия</w:t>
      </w:r>
      <w:r w:rsidR="00CC6A64" w:rsidRPr="00CC6A64">
        <w:rPr>
          <w:sz w:val="22"/>
          <w:szCs w:val="22"/>
        </w:rPr>
        <w:t xml:space="preserve"> </w:t>
      </w:r>
      <w:r w:rsidR="00CC6A64" w:rsidRPr="00CD3369">
        <w:rPr>
          <w:sz w:val="22"/>
          <w:szCs w:val="22"/>
        </w:rPr>
        <w:t>акционеров для обсуждения вопросов повестки дня и принятия решений по вопросам, поставленным на голосование</w:t>
      </w:r>
      <w:r w:rsidR="00F95C1F" w:rsidRPr="00F073B8">
        <w:rPr>
          <w:sz w:val="22"/>
          <w:szCs w:val="22"/>
        </w:rPr>
        <w:t>) со следующей повесткой дня:</w:t>
      </w:r>
      <w:r w:rsidR="00F95C1F" w:rsidRPr="00F073B8">
        <w:rPr>
          <w:sz w:val="22"/>
          <w:szCs w:val="22"/>
        </w:rPr>
        <w:tab/>
      </w:r>
    </w:p>
    <w:p w:rsidR="00F95C1F" w:rsidRPr="00BC5144" w:rsidRDefault="000E3D6D" w:rsidP="00F95C1F">
      <w:pPr>
        <w:pStyle w:val="21"/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right="-70"/>
        <w:jc w:val="both"/>
        <w:rPr>
          <w:b/>
          <w:bCs/>
          <w:sz w:val="22"/>
          <w:szCs w:val="22"/>
        </w:rPr>
      </w:pPr>
      <w:r w:rsidRPr="00BC5144">
        <w:rPr>
          <w:b/>
          <w:bCs/>
          <w:sz w:val="22"/>
          <w:szCs w:val="22"/>
        </w:rPr>
        <w:t>Об утверждении годового отчета, годовой бухгалтерской отчетности, о распределении прибыли (в том числе о выплате (объявлении) дивидендов) и убытков Общества по результатам 2013 финансового года</w:t>
      </w:r>
      <w:r w:rsidR="00F95C1F" w:rsidRPr="00BC5144">
        <w:rPr>
          <w:b/>
          <w:bCs/>
          <w:sz w:val="22"/>
          <w:szCs w:val="22"/>
        </w:rPr>
        <w:t>;</w:t>
      </w:r>
    </w:p>
    <w:p w:rsidR="00F95C1F" w:rsidRPr="00BC5144" w:rsidRDefault="00F95C1F" w:rsidP="00F95C1F">
      <w:pPr>
        <w:pStyle w:val="21"/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right="-70"/>
        <w:jc w:val="both"/>
        <w:rPr>
          <w:b/>
          <w:bCs/>
          <w:sz w:val="22"/>
          <w:szCs w:val="22"/>
        </w:rPr>
      </w:pPr>
      <w:r w:rsidRPr="00BC5144">
        <w:rPr>
          <w:b/>
          <w:bCs/>
          <w:sz w:val="22"/>
          <w:szCs w:val="22"/>
        </w:rPr>
        <w:t>Об избрании членов Совета директоров Общества;</w:t>
      </w:r>
    </w:p>
    <w:p w:rsidR="00F95C1F" w:rsidRPr="00BC5144" w:rsidRDefault="00F95C1F" w:rsidP="00F95C1F">
      <w:pPr>
        <w:pStyle w:val="21"/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right="-70"/>
        <w:jc w:val="both"/>
        <w:rPr>
          <w:b/>
          <w:bCs/>
          <w:sz w:val="22"/>
          <w:szCs w:val="22"/>
        </w:rPr>
      </w:pPr>
      <w:r w:rsidRPr="00BC5144">
        <w:rPr>
          <w:b/>
          <w:bCs/>
          <w:sz w:val="22"/>
          <w:szCs w:val="22"/>
        </w:rPr>
        <w:t>Об избрании членов Ревизионной ко</w:t>
      </w:r>
      <w:r w:rsidR="008C6B7B" w:rsidRPr="00BC5144">
        <w:rPr>
          <w:b/>
          <w:bCs/>
          <w:sz w:val="22"/>
          <w:szCs w:val="22"/>
        </w:rPr>
        <w:t>миссии Общества;</w:t>
      </w:r>
    </w:p>
    <w:p w:rsidR="00C201C7" w:rsidRPr="00BC5144" w:rsidRDefault="00F95C1F">
      <w:pPr>
        <w:pStyle w:val="21"/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right="-70"/>
        <w:jc w:val="both"/>
        <w:rPr>
          <w:b/>
          <w:sz w:val="22"/>
          <w:szCs w:val="22"/>
        </w:rPr>
      </w:pPr>
      <w:r w:rsidRPr="00BC5144">
        <w:rPr>
          <w:b/>
          <w:bCs/>
          <w:sz w:val="22"/>
          <w:szCs w:val="22"/>
        </w:rPr>
        <w:t>Об утверждении</w:t>
      </w:r>
      <w:r w:rsidR="00784ABC">
        <w:rPr>
          <w:b/>
          <w:bCs/>
          <w:sz w:val="22"/>
          <w:szCs w:val="22"/>
        </w:rPr>
        <w:t xml:space="preserve"> </w:t>
      </w:r>
      <w:r w:rsidR="00637A26" w:rsidRPr="00BC5144">
        <w:rPr>
          <w:b/>
          <w:bCs/>
          <w:sz w:val="22"/>
          <w:szCs w:val="22"/>
        </w:rPr>
        <w:t>А</w:t>
      </w:r>
      <w:r w:rsidRPr="00BC5144">
        <w:rPr>
          <w:b/>
          <w:bCs/>
          <w:sz w:val="22"/>
          <w:szCs w:val="22"/>
        </w:rPr>
        <w:t>удитора Общества;</w:t>
      </w:r>
    </w:p>
    <w:p w:rsidR="000E3D6D" w:rsidRPr="00BC5144" w:rsidRDefault="000E3D6D">
      <w:pPr>
        <w:pStyle w:val="21"/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right="-70"/>
        <w:jc w:val="both"/>
        <w:rPr>
          <w:b/>
          <w:sz w:val="22"/>
          <w:szCs w:val="22"/>
        </w:rPr>
      </w:pPr>
      <w:r w:rsidRPr="00BC5144">
        <w:rPr>
          <w:b/>
          <w:bCs/>
          <w:sz w:val="22"/>
          <w:szCs w:val="22"/>
        </w:rPr>
        <w:t>Об утверждении Устава Общества в новой редакции;</w:t>
      </w:r>
    </w:p>
    <w:p w:rsidR="000E3D6D" w:rsidRPr="00BC5144" w:rsidRDefault="000E3D6D">
      <w:pPr>
        <w:pStyle w:val="21"/>
        <w:numPr>
          <w:ilvl w:val="0"/>
          <w:numId w:val="2"/>
        </w:numPr>
        <w:tabs>
          <w:tab w:val="clear" w:pos="1080"/>
          <w:tab w:val="num" w:pos="0"/>
        </w:tabs>
        <w:spacing w:after="0" w:line="240" w:lineRule="auto"/>
        <w:ind w:right="-70"/>
        <w:jc w:val="both"/>
        <w:rPr>
          <w:b/>
          <w:sz w:val="22"/>
          <w:szCs w:val="22"/>
        </w:rPr>
      </w:pPr>
      <w:r w:rsidRPr="00BC5144">
        <w:rPr>
          <w:b/>
          <w:bCs/>
          <w:sz w:val="22"/>
          <w:szCs w:val="22"/>
        </w:rPr>
        <w:t>Об утверждении  внутренних документов, регулирующих деятельность органов Общества</w:t>
      </w:r>
      <w:r w:rsidR="00C238D9" w:rsidRPr="00BC5144">
        <w:rPr>
          <w:b/>
          <w:bCs/>
          <w:sz w:val="22"/>
          <w:szCs w:val="22"/>
        </w:rPr>
        <w:t>,</w:t>
      </w:r>
      <w:bookmarkStart w:id="0" w:name="_GoBack"/>
      <w:bookmarkEnd w:id="0"/>
      <w:r w:rsidRPr="00BC5144">
        <w:rPr>
          <w:b/>
          <w:bCs/>
          <w:sz w:val="22"/>
          <w:szCs w:val="22"/>
        </w:rPr>
        <w:t xml:space="preserve"> в новой редакции.</w:t>
      </w:r>
    </w:p>
    <w:p w:rsidR="00A3648A" w:rsidRPr="00F073B8" w:rsidRDefault="00A3648A" w:rsidP="00A3648A">
      <w:pPr>
        <w:pStyle w:val="2"/>
        <w:spacing w:before="60" w:after="0" w:line="240" w:lineRule="auto"/>
        <w:ind w:firstLine="709"/>
        <w:jc w:val="both"/>
        <w:rPr>
          <w:b/>
          <w:bCs/>
          <w:sz w:val="22"/>
          <w:szCs w:val="22"/>
        </w:rPr>
      </w:pPr>
      <w:r w:rsidRPr="00F073B8">
        <w:rPr>
          <w:sz w:val="22"/>
          <w:szCs w:val="22"/>
        </w:rPr>
        <w:t xml:space="preserve">Дата проведения собрания: </w:t>
      </w:r>
      <w:r w:rsidR="00336719" w:rsidRPr="00D17FAB">
        <w:rPr>
          <w:b/>
          <w:sz w:val="22"/>
          <w:szCs w:val="22"/>
        </w:rPr>
        <w:t>2</w:t>
      </w:r>
      <w:r w:rsidR="000E3D6D">
        <w:rPr>
          <w:b/>
          <w:sz w:val="22"/>
          <w:szCs w:val="22"/>
        </w:rPr>
        <w:t>9</w:t>
      </w:r>
      <w:r w:rsidR="00336719">
        <w:rPr>
          <w:sz w:val="22"/>
          <w:szCs w:val="22"/>
        </w:rPr>
        <w:t xml:space="preserve"> </w:t>
      </w:r>
      <w:r w:rsidR="000E3D6D" w:rsidRPr="000E3D6D">
        <w:rPr>
          <w:b/>
          <w:sz w:val="22"/>
          <w:szCs w:val="22"/>
        </w:rPr>
        <w:t>мая</w:t>
      </w:r>
      <w:r w:rsidRPr="00F073B8">
        <w:rPr>
          <w:b/>
          <w:bCs/>
          <w:sz w:val="22"/>
          <w:szCs w:val="22"/>
        </w:rPr>
        <w:t xml:space="preserve"> 201</w:t>
      </w:r>
      <w:r w:rsidR="000E3D6D">
        <w:rPr>
          <w:b/>
          <w:bCs/>
          <w:sz w:val="22"/>
          <w:szCs w:val="22"/>
        </w:rPr>
        <w:t>4</w:t>
      </w:r>
      <w:r w:rsidRPr="00F073B8">
        <w:rPr>
          <w:b/>
          <w:bCs/>
          <w:sz w:val="22"/>
          <w:szCs w:val="22"/>
        </w:rPr>
        <w:t xml:space="preserve"> года.</w:t>
      </w:r>
    </w:p>
    <w:p w:rsidR="00A3648A" w:rsidRPr="00F073B8" w:rsidRDefault="00A3648A" w:rsidP="00A3648A">
      <w:pPr>
        <w:pStyle w:val="a9"/>
        <w:tabs>
          <w:tab w:val="left" w:pos="708"/>
        </w:tabs>
        <w:ind w:firstLine="709"/>
        <w:rPr>
          <w:sz w:val="22"/>
          <w:szCs w:val="22"/>
        </w:rPr>
      </w:pPr>
      <w:r w:rsidRPr="00F073B8">
        <w:rPr>
          <w:sz w:val="22"/>
          <w:szCs w:val="22"/>
        </w:rPr>
        <w:t xml:space="preserve">Время проведения собрания: </w:t>
      </w:r>
      <w:r w:rsidR="00571370" w:rsidRPr="00571370">
        <w:rPr>
          <w:b/>
          <w:sz w:val="22"/>
          <w:szCs w:val="22"/>
        </w:rPr>
        <w:t>1</w:t>
      </w:r>
      <w:r w:rsidR="009E39C6">
        <w:rPr>
          <w:b/>
          <w:sz w:val="22"/>
          <w:szCs w:val="22"/>
        </w:rPr>
        <w:t>0</w:t>
      </w:r>
      <w:r w:rsidR="00571370">
        <w:rPr>
          <w:b/>
          <w:bCs/>
          <w:sz w:val="22"/>
          <w:szCs w:val="22"/>
        </w:rPr>
        <w:t xml:space="preserve"> часов </w:t>
      </w:r>
      <w:r w:rsidR="00571370" w:rsidRPr="00571370">
        <w:rPr>
          <w:b/>
          <w:bCs/>
          <w:sz w:val="22"/>
          <w:szCs w:val="22"/>
        </w:rPr>
        <w:t>0</w:t>
      </w:r>
      <w:r w:rsidRPr="00F073B8">
        <w:rPr>
          <w:b/>
          <w:bCs/>
          <w:sz w:val="22"/>
          <w:szCs w:val="22"/>
        </w:rPr>
        <w:t xml:space="preserve">0 минут </w:t>
      </w:r>
      <w:r w:rsidRPr="00F073B8">
        <w:rPr>
          <w:sz w:val="22"/>
          <w:szCs w:val="22"/>
        </w:rPr>
        <w:t>по местному времени</w:t>
      </w:r>
      <w:r w:rsidRPr="00F073B8">
        <w:rPr>
          <w:b/>
          <w:bCs/>
          <w:sz w:val="22"/>
          <w:szCs w:val="22"/>
        </w:rPr>
        <w:t>.</w:t>
      </w:r>
    </w:p>
    <w:p w:rsidR="00A3648A" w:rsidRPr="00F073B8" w:rsidRDefault="00A3648A" w:rsidP="00A3648A">
      <w:pPr>
        <w:pStyle w:val="a9"/>
        <w:tabs>
          <w:tab w:val="left" w:pos="708"/>
        </w:tabs>
        <w:ind w:firstLine="709"/>
        <w:rPr>
          <w:sz w:val="22"/>
          <w:szCs w:val="22"/>
        </w:rPr>
      </w:pPr>
      <w:r w:rsidRPr="00F073B8">
        <w:rPr>
          <w:sz w:val="22"/>
          <w:szCs w:val="22"/>
        </w:rPr>
        <w:t xml:space="preserve">Время начала регистрации лиц, участвующих в собрании: </w:t>
      </w:r>
      <w:r w:rsidR="009E39C6" w:rsidRPr="009E39C6">
        <w:rPr>
          <w:b/>
          <w:sz w:val="22"/>
          <w:szCs w:val="22"/>
        </w:rPr>
        <w:t>09</w:t>
      </w:r>
      <w:r w:rsidR="00571370">
        <w:rPr>
          <w:b/>
          <w:bCs/>
          <w:sz w:val="22"/>
          <w:szCs w:val="22"/>
        </w:rPr>
        <w:t xml:space="preserve"> часов </w:t>
      </w:r>
      <w:r w:rsidR="00571370" w:rsidRPr="00571370">
        <w:rPr>
          <w:b/>
          <w:bCs/>
          <w:sz w:val="22"/>
          <w:szCs w:val="22"/>
        </w:rPr>
        <w:t>3</w:t>
      </w:r>
      <w:r w:rsidRPr="00F073B8">
        <w:rPr>
          <w:b/>
          <w:bCs/>
          <w:sz w:val="22"/>
          <w:szCs w:val="22"/>
        </w:rPr>
        <w:t>0 минут</w:t>
      </w:r>
      <w:r w:rsidRPr="00F073B8">
        <w:rPr>
          <w:sz w:val="22"/>
          <w:szCs w:val="22"/>
        </w:rPr>
        <w:t xml:space="preserve"> по местному времени. Регистрация осуществляется по месту проведения собрания.</w:t>
      </w:r>
    </w:p>
    <w:p w:rsidR="00A3648A" w:rsidRPr="00F073B8" w:rsidRDefault="00A3648A" w:rsidP="00A3648A">
      <w:pPr>
        <w:pStyle w:val="a9"/>
        <w:tabs>
          <w:tab w:val="left" w:pos="708"/>
        </w:tabs>
        <w:ind w:firstLine="709"/>
        <w:rPr>
          <w:b/>
          <w:sz w:val="22"/>
          <w:szCs w:val="22"/>
        </w:rPr>
      </w:pPr>
      <w:r w:rsidRPr="00F073B8">
        <w:rPr>
          <w:sz w:val="22"/>
          <w:szCs w:val="22"/>
        </w:rPr>
        <w:t xml:space="preserve">Место проведения собрания: </w:t>
      </w:r>
      <w:r w:rsidRPr="00F073B8">
        <w:rPr>
          <w:b/>
          <w:sz w:val="22"/>
          <w:szCs w:val="22"/>
        </w:rPr>
        <w:t>Кемеровская область,</w:t>
      </w:r>
      <w:r w:rsidRPr="00F073B8">
        <w:rPr>
          <w:sz w:val="22"/>
          <w:szCs w:val="22"/>
        </w:rPr>
        <w:t xml:space="preserve"> </w:t>
      </w:r>
      <w:r w:rsidRPr="00F073B8">
        <w:rPr>
          <w:b/>
          <w:sz w:val="22"/>
          <w:szCs w:val="22"/>
        </w:rPr>
        <w:t>г. Кемерово, проспект Ленина, д. 90/4.</w:t>
      </w:r>
    </w:p>
    <w:p w:rsidR="00BC1F09" w:rsidRDefault="00A3648A" w:rsidP="00A3648A">
      <w:pPr>
        <w:pStyle w:val="a9"/>
        <w:tabs>
          <w:tab w:val="left" w:pos="708"/>
        </w:tabs>
        <w:ind w:firstLine="709"/>
        <w:rPr>
          <w:b/>
          <w:bCs/>
          <w:sz w:val="22"/>
          <w:szCs w:val="22"/>
        </w:rPr>
      </w:pPr>
      <w:r w:rsidRPr="00F073B8">
        <w:rPr>
          <w:sz w:val="22"/>
          <w:szCs w:val="22"/>
        </w:rPr>
        <w:t xml:space="preserve">Почтовый адрес, по которому могут быть направлены заполненные бюллетени для голосования: </w:t>
      </w:r>
      <w:r w:rsidR="00BC1F09" w:rsidRPr="00F5113E">
        <w:rPr>
          <w:b/>
          <w:sz w:val="22"/>
          <w:szCs w:val="22"/>
        </w:rPr>
        <w:t xml:space="preserve">111033, г. Москва, </w:t>
      </w:r>
      <w:r w:rsidR="00BC1F09" w:rsidRPr="00911AA9">
        <w:rPr>
          <w:b/>
          <w:sz w:val="22"/>
          <w:szCs w:val="22"/>
        </w:rPr>
        <w:t>а/я № 56</w:t>
      </w:r>
      <w:r w:rsidR="00BC1F09" w:rsidRPr="00F5113E">
        <w:rPr>
          <w:b/>
          <w:sz w:val="22"/>
          <w:szCs w:val="22"/>
        </w:rPr>
        <w:t>,</w:t>
      </w:r>
      <w:r w:rsidR="00BC1F09" w:rsidRPr="00F5113E">
        <w:rPr>
          <w:b/>
          <w:i/>
          <w:sz w:val="22"/>
          <w:szCs w:val="22"/>
        </w:rPr>
        <w:t xml:space="preserve"> </w:t>
      </w:r>
      <w:r w:rsidR="00BC1F09" w:rsidRPr="00F5113E">
        <w:rPr>
          <w:b/>
          <w:bCs/>
          <w:iCs/>
          <w:sz w:val="22"/>
          <w:szCs w:val="22"/>
        </w:rPr>
        <w:t>Закрытое акционерное общество «Компьютершер Регистратор»</w:t>
      </w:r>
      <w:r w:rsidR="00BC1F09" w:rsidRPr="00F5113E">
        <w:rPr>
          <w:b/>
          <w:bCs/>
          <w:sz w:val="22"/>
          <w:szCs w:val="22"/>
        </w:rPr>
        <w:t>.</w:t>
      </w:r>
    </w:p>
    <w:p w:rsidR="00A3648A" w:rsidRPr="00F073B8" w:rsidRDefault="00A3648A" w:rsidP="00A3648A">
      <w:pPr>
        <w:pStyle w:val="a9"/>
        <w:tabs>
          <w:tab w:val="left" w:pos="708"/>
        </w:tabs>
        <w:ind w:firstLine="709"/>
        <w:rPr>
          <w:sz w:val="22"/>
          <w:szCs w:val="22"/>
        </w:rPr>
      </w:pPr>
      <w:r w:rsidRPr="00F073B8">
        <w:rPr>
          <w:sz w:val="22"/>
          <w:szCs w:val="22"/>
        </w:rPr>
        <w:t xml:space="preserve">При определении кворума и подведении итогов голосования учитываются голоса, представленные бюллетенями для голосования, полученными по вышеуказанному адресу не позднее, </w:t>
      </w:r>
      <w:r w:rsidRPr="00F073B8">
        <w:rPr>
          <w:bCs/>
          <w:iCs/>
          <w:sz w:val="22"/>
          <w:szCs w:val="22"/>
        </w:rPr>
        <w:t>чем за 2 дня до даты проведения</w:t>
      </w:r>
      <w:r w:rsidRPr="00F073B8">
        <w:rPr>
          <w:b/>
          <w:bCs/>
          <w:iCs/>
          <w:sz w:val="22"/>
          <w:szCs w:val="22"/>
        </w:rPr>
        <w:t xml:space="preserve"> </w:t>
      </w:r>
      <w:r w:rsidR="00F073B8" w:rsidRPr="00F073B8">
        <w:rPr>
          <w:bCs/>
          <w:iCs/>
          <w:sz w:val="22"/>
          <w:szCs w:val="22"/>
        </w:rPr>
        <w:t>годового</w:t>
      </w:r>
      <w:r w:rsidR="00F073B8">
        <w:rPr>
          <w:b/>
          <w:bCs/>
          <w:iCs/>
          <w:sz w:val="22"/>
          <w:szCs w:val="22"/>
        </w:rPr>
        <w:t xml:space="preserve"> </w:t>
      </w:r>
      <w:r w:rsidRPr="00F073B8">
        <w:rPr>
          <w:sz w:val="22"/>
          <w:szCs w:val="22"/>
        </w:rPr>
        <w:t>Общего собрания акционеров Общества.</w:t>
      </w:r>
    </w:p>
    <w:p w:rsidR="00A3648A" w:rsidRPr="00F073B8" w:rsidRDefault="00A3648A" w:rsidP="00A3648A">
      <w:pPr>
        <w:pStyle w:val="a9"/>
        <w:tabs>
          <w:tab w:val="left" w:pos="708"/>
        </w:tabs>
        <w:ind w:firstLine="709"/>
        <w:rPr>
          <w:b/>
          <w:color w:val="000000"/>
          <w:sz w:val="22"/>
          <w:szCs w:val="22"/>
        </w:rPr>
      </w:pPr>
      <w:r w:rsidRPr="00F073B8">
        <w:rPr>
          <w:sz w:val="22"/>
          <w:szCs w:val="22"/>
        </w:rPr>
        <w:t xml:space="preserve">С информацией (материалами) лица, имеющие право на участие </w:t>
      </w:r>
      <w:r w:rsidR="00F073B8">
        <w:rPr>
          <w:sz w:val="22"/>
          <w:szCs w:val="22"/>
        </w:rPr>
        <w:t xml:space="preserve">в годовом </w:t>
      </w:r>
      <w:r w:rsidRPr="00F073B8">
        <w:rPr>
          <w:sz w:val="22"/>
          <w:szCs w:val="22"/>
        </w:rPr>
        <w:t xml:space="preserve">Общем собрании акционеров Общества, предоставляемой при подготовке к проведению </w:t>
      </w:r>
      <w:r w:rsidR="00F073B8">
        <w:rPr>
          <w:sz w:val="22"/>
          <w:szCs w:val="22"/>
        </w:rPr>
        <w:t>годовог</w:t>
      </w:r>
      <w:r w:rsidRPr="00F073B8">
        <w:rPr>
          <w:sz w:val="22"/>
          <w:szCs w:val="22"/>
        </w:rPr>
        <w:t>о Общего собрания акционеров ОАО «</w:t>
      </w:r>
      <w:r w:rsidR="009E39C6">
        <w:rPr>
          <w:sz w:val="22"/>
          <w:szCs w:val="22"/>
        </w:rPr>
        <w:t>Кузбассэнерго</w:t>
      </w:r>
      <w:r w:rsidRPr="00F073B8">
        <w:rPr>
          <w:sz w:val="22"/>
          <w:szCs w:val="22"/>
        </w:rPr>
        <w:t xml:space="preserve">», могут ознакомиться </w:t>
      </w:r>
      <w:r w:rsidRPr="00F073B8">
        <w:rPr>
          <w:b/>
          <w:sz w:val="22"/>
          <w:szCs w:val="22"/>
        </w:rPr>
        <w:t>с</w:t>
      </w:r>
      <w:r w:rsidRPr="00F073B8">
        <w:rPr>
          <w:sz w:val="22"/>
          <w:szCs w:val="22"/>
        </w:rPr>
        <w:t xml:space="preserve"> </w:t>
      </w:r>
      <w:r w:rsidR="00336719" w:rsidRPr="00D17FAB">
        <w:rPr>
          <w:b/>
          <w:sz w:val="22"/>
          <w:szCs w:val="22"/>
        </w:rPr>
        <w:t>0</w:t>
      </w:r>
      <w:r w:rsidR="000E3D6D">
        <w:rPr>
          <w:b/>
          <w:sz w:val="22"/>
          <w:szCs w:val="22"/>
        </w:rPr>
        <w:t>8</w:t>
      </w:r>
      <w:r w:rsidRPr="00F073B8">
        <w:rPr>
          <w:b/>
          <w:bCs/>
          <w:sz w:val="22"/>
          <w:szCs w:val="22"/>
        </w:rPr>
        <w:t xml:space="preserve"> </w:t>
      </w:r>
      <w:r w:rsidR="000E3D6D">
        <w:rPr>
          <w:b/>
          <w:bCs/>
          <w:sz w:val="22"/>
          <w:szCs w:val="22"/>
        </w:rPr>
        <w:t>мая</w:t>
      </w:r>
      <w:r w:rsidRPr="00F073B8">
        <w:rPr>
          <w:b/>
          <w:bCs/>
          <w:sz w:val="22"/>
          <w:szCs w:val="22"/>
        </w:rPr>
        <w:t xml:space="preserve"> 201</w:t>
      </w:r>
      <w:r w:rsidR="000E3D6D">
        <w:rPr>
          <w:b/>
          <w:bCs/>
          <w:sz w:val="22"/>
          <w:szCs w:val="22"/>
        </w:rPr>
        <w:t>4</w:t>
      </w:r>
      <w:r w:rsidRPr="00F073B8">
        <w:rPr>
          <w:b/>
          <w:bCs/>
          <w:sz w:val="22"/>
          <w:szCs w:val="22"/>
        </w:rPr>
        <w:t xml:space="preserve"> года по </w:t>
      </w:r>
      <w:r w:rsidR="00336719" w:rsidRPr="00D17FAB">
        <w:rPr>
          <w:b/>
          <w:bCs/>
          <w:sz w:val="22"/>
          <w:szCs w:val="22"/>
        </w:rPr>
        <w:t>2</w:t>
      </w:r>
      <w:r w:rsidR="000E3D6D">
        <w:rPr>
          <w:b/>
          <w:bCs/>
          <w:sz w:val="22"/>
          <w:szCs w:val="22"/>
        </w:rPr>
        <w:t>8</w:t>
      </w:r>
      <w:r w:rsidRPr="00F073B8">
        <w:rPr>
          <w:b/>
          <w:bCs/>
          <w:sz w:val="22"/>
          <w:szCs w:val="22"/>
        </w:rPr>
        <w:t xml:space="preserve"> </w:t>
      </w:r>
      <w:r w:rsidR="000E3D6D">
        <w:rPr>
          <w:b/>
          <w:bCs/>
          <w:sz w:val="22"/>
          <w:szCs w:val="22"/>
        </w:rPr>
        <w:t>мая</w:t>
      </w:r>
      <w:r w:rsidRPr="00F073B8">
        <w:rPr>
          <w:b/>
          <w:bCs/>
          <w:sz w:val="22"/>
          <w:szCs w:val="22"/>
        </w:rPr>
        <w:t xml:space="preserve"> 201</w:t>
      </w:r>
      <w:r w:rsidR="00B85E7A">
        <w:rPr>
          <w:b/>
          <w:bCs/>
          <w:sz w:val="22"/>
          <w:szCs w:val="22"/>
        </w:rPr>
        <w:t>4</w:t>
      </w:r>
      <w:r w:rsidRPr="00F073B8">
        <w:rPr>
          <w:b/>
          <w:bCs/>
          <w:sz w:val="22"/>
          <w:szCs w:val="22"/>
        </w:rPr>
        <w:t xml:space="preserve"> года </w:t>
      </w:r>
      <w:r w:rsidR="000E3D6D">
        <w:rPr>
          <w:b/>
          <w:bCs/>
          <w:sz w:val="22"/>
          <w:szCs w:val="22"/>
        </w:rPr>
        <w:t>включительно</w:t>
      </w:r>
    </w:p>
    <w:p w:rsidR="00A3648A" w:rsidRPr="00F073B8" w:rsidRDefault="00A3648A" w:rsidP="00A3648A">
      <w:pPr>
        <w:pStyle w:val="a7"/>
        <w:numPr>
          <w:ilvl w:val="0"/>
          <w:numId w:val="14"/>
        </w:numPr>
        <w:tabs>
          <w:tab w:val="left" w:pos="0"/>
          <w:tab w:val="left" w:pos="567"/>
        </w:tabs>
        <w:spacing w:after="0"/>
        <w:ind w:left="0" w:right="-30" w:firstLine="284"/>
        <w:jc w:val="both"/>
        <w:rPr>
          <w:b/>
          <w:color w:val="000000"/>
          <w:sz w:val="22"/>
          <w:szCs w:val="22"/>
        </w:rPr>
      </w:pPr>
      <w:r w:rsidRPr="00F073B8">
        <w:rPr>
          <w:color w:val="000000"/>
          <w:sz w:val="22"/>
          <w:szCs w:val="22"/>
        </w:rPr>
        <w:t>с 9 часов 00 минут до 17 часов 00 минут местного времени - в рабочие дни, кроме пятницы;</w:t>
      </w:r>
    </w:p>
    <w:p w:rsidR="00A3648A" w:rsidRPr="00F073B8" w:rsidRDefault="00A3648A" w:rsidP="00A3648A">
      <w:pPr>
        <w:pStyle w:val="a7"/>
        <w:numPr>
          <w:ilvl w:val="0"/>
          <w:numId w:val="14"/>
        </w:numPr>
        <w:tabs>
          <w:tab w:val="left" w:pos="0"/>
          <w:tab w:val="left" w:pos="567"/>
        </w:tabs>
        <w:spacing w:after="0"/>
        <w:ind w:left="0" w:right="-30" w:firstLine="284"/>
        <w:jc w:val="both"/>
        <w:rPr>
          <w:b/>
          <w:color w:val="000000"/>
          <w:sz w:val="22"/>
          <w:szCs w:val="22"/>
        </w:rPr>
      </w:pPr>
      <w:r w:rsidRPr="00F073B8">
        <w:rPr>
          <w:color w:val="000000"/>
          <w:sz w:val="22"/>
          <w:szCs w:val="22"/>
        </w:rPr>
        <w:t>с 9 часов 00 минут до 16 часов 00 минут местного времени - по пятницам;</w:t>
      </w:r>
    </w:p>
    <w:p w:rsidR="00A3648A" w:rsidRPr="00F073B8" w:rsidRDefault="00A3648A" w:rsidP="00A3648A">
      <w:pPr>
        <w:pStyle w:val="a7"/>
        <w:numPr>
          <w:ilvl w:val="0"/>
          <w:numId w:val="14"/>
        </w:numPr>
        <w:tabs>
          <w:tab w:val="left" w:pos="0"/>
          <w:tab w:val="left" w:pos="567"/>
        </w:tabs>
        <w:spacing w:after="0"/>
        <w:ind w:left="0" w:right="-30" w:firstLine="284"/>
        <w:jc w:val="both"/>
        <w:rPr>
          <w:sz w:val="22"/>
          <w:szCs w:val="22"/>
        </w:rPr>
      </w:pPr>
      <w:r w:rsidRPr="00F073B8">
        <w:rPr>
          <w:color w:val="000000"/>
          <w:sz w:val="22"/>
          <w:szCs w:val="22"/>
        </w:rPr>
        <w:t>c 11 часов 00 минут до 14 часов 00 минут местного времени - в выходные и праздничные дни, предварительно направив в Общество письменное уведомление о дне и времени ознакомления. Уведомление должно быть получено Обществом не позднее, чем за 2 рабочих дня до планируемой даты ознакомления с информацией (материалами)</w:t>
      </w:r>
      <w:r w:rsidRPr="00F073B8">
        <w:rPr>
          <w:sz w:val="22"/>
          <w:szCs w:val="22"/>
        </w:rPr>
        <w:t xml:space="preserve"> по </w:t>
      </w:r>
      <w:r w:rsidR="00D824A6" w:rsidRPr="00F073B8">
        <w:rPr>
          <w:sz w:val="22"/>
          <w:szCs w:val="22"/>
        </w:rPr>
        <w:t>следующ</w:t>
      </w:r>
      <w:r w:rsidR="00D824A6">
        <w:rPr>
          <w:sz w:val="22"/>
          <w:szCs w:val="22"/>
        </w:rPr>
        <w:t>ему</w:t>
      </w:r>
      <w:r w:rsidR="00D824A6" w:rsidRPr="00F073B8">
        <w:rPr>
          <w:sz w:val="22"/>
          <w:szCs w:val="22"/>
        </w:rPr>
        <w:t xml:space="preserve"> адрес</w:t>
      </w:r>
      <w:r w:rsidR="00D824A6">
        <w:rPr>
          <w:sz w:val="22"/>
          <w:szCs w:val="22"/>
        </w:rPr>
        <w:t>у</w:t>
      </w:r>
      <w:r w:rsidRPr="00F073B8">
        <w:rPr>
          <w:sz w:val="22"/>
          <w:szCs w:val="22"/>
        </w:rPr>
        <w:t>:</w:t>
      </w:r>
    </w:p>
    <w:p w:rsidR="00A3648A" w:rsidRPr="006F5455" w:rsidRDefault="00A3648A" w:rsidP="00A3648A">
      <w:pPr>
        <w:pStyle w:val="a9"/>
        <w:tabs>
          <w:tab w:val="left" w:pos="708"/>
        </w:tabs>
        <w:ind w:firstLine="709"/>
        <w:rPr>
          <w:b/>
          <w:sz w:val="22"/>
          <w:szCs w:val="22"/>
        </w:rPr>
      </w:pPr>
      <w:r w:rsidRPr="00F073B8">
        <w:rPr>
          <w:sz w:val="22"/>
          <w:szCs w:val="22"/>
        </w:rPr>
        <w:tab/>
        <w:t xml:space="preserve">- </w:t>
      </w:r>
      <w:r w:rsidRPr="00F073B8">
        <w:rPr>
          <w:b/>
          <w:iCs/>
          <w:sz w:val="22"/>
          <w:szCs w:val="22"/>
        </w:rPr>
        <w:t xml:space="preserve">Кемеровская область, г. Кемерово, </w:t>
      </w:r>
      <w:r w:rsidR="00AF14CB">
        <w:rPr>
          <w:b/>
          <w:iCs/>
          <w:sz w:val="22"/>
          <w:szCs w:val="22"/>
        </w:rPr>
        <w:t>проспект</w:t>
      </w:r>
      <w:r w:rsidRPr="00F073B8">
        <w:rPr>
          <w:b/>
          <w:iCs/>
          <w:sz w:val="22"/>
          <w:szCs w:val="22"/>
        </w:rPr>
        <w:t xml:space="preserve"> Кузнецкий, д. 30</w:t>
      </w:r>
      <w:r w:rsidR="00E92AD8">
        <w:rPr>
          <w:b/>
          <w:bCs/>
          <w:sz w:val="22"/>
          <w:szCs w:val="22"/>
        </w:rPr>
        <w:t xml:space="preserve">, ОАО </w:t>
      </w:r>
      <w:r w:rsidR="00E92AD8" w:rsidRPr="009E39C6">
        <w:rPr>
          <w:b/>
          <w:bCs/>
          <w:sz w:val="22"/>
          <w:szCs w:val="22"/>
        </w:rPr>
        <w:t>«</w:t>
      </w:r>
      <w:r w:rsidR="009E39C6" w:rsidRPr="009E39C6">
        <w:rPr>
          <w:b/>
          <w:sz w:val="22"/>
          <w:szCs w:val="22"/>
        </w:rPr>
        <w:t>Кузбассэнерго</w:t>
      </w:r>
      <w:r w:rsidR="00E92AD8" w:rsidRPr="009E39C6">
        <w:rPr>
          <w:b/>
          <w:bCs/>
          <w:sz w:val="22"/>
          <w:szCs w:val="22"/>
        </w:rPr>
        <w:t>»</w:t>
      </w:r>
      <w:r w:rsidR="00E92AD8" w:rsidRPr="006F5455">
        <w:rPr>
          <w:b/>
          <w:bCs/>
          <w:sz w:val="22"/>
          <w:szCs w:val="22"/>
        </w:rPr>
        <w:t>,</w:t>
      </w:r>
    </w:p>
    <w:p w:rsidR="00A3648A" w:rsidRPr="00F073B8" w:rsidRDefault="00A3648A" w:rsidP="00A3648A">
      <w:pPr>
        <w:pStyle w:val="3"/>
        <w:spacing w:after="0"/>
        <w:ind w:left="0" w:firstLine="709"/>
        <w:jc w:val="both"/>
        <w:rPr>
          <w:bCs/>
          <w:iCs/>
          <w:sz w:val="22"/>
          <w:szCs w:val="22"/>
        </w:rPr>
      </w:pPr>
      <w:r w:rsidRPr="00F073B8">
        <w:rPr>
          <w:bCs/>
          <w:sz w:val="22"/>
          <w:szCs w:val="22"/>
        </w:rPr>
        <w:t xml:space="preserve">а также </w:t>
      </w:r>
      <w:r w:rsidR="00336719" w:rsidRPr="00D17FAB">
        <w:rPr>
          <w:b/>
          <w:bCs/>
          <w:sz w:val="22"/>
          <w:szCs w:val="22"/>
        </w:rPr>
        <w:t>2</w:t>
      </w:r>
      <w:r w:rsidR="000E3D6D">
        <w:rPr>
          <w:b/>
          <w:bCs/>
          <w:sz w:val="22"/>
          <w:szCs w:val="22"/>
        </w:rPr>
        <w:t>9</w:t>
      </w:r>
      <w:r w:rsidRPr="00F073B8">
        <w:rPr>
          <w:b/>
          <w:bCs/>
          <w:sz w:val="22"/>
          <w:szCs w:val="22"/>
        </w:rPr>
        <w:t xml:space="preserve"> </w:t>
      </w:r>
      <w:r w:rsidR="000E3D6D">
        <w:rPr>
          <w:b/>
          <w:bCs/>
          <w:sz w:val="22"/>
          <w:szCs w:val="22"/>
        </w:rPr>
        <w:t>мая</w:t>
      </w:r>
      <w:r w:rsidRPr="00F073B8">
        <w:rPr>
          <w:b/>
          <w:bCs/>
          <w:sz w:val="22"/>
          <w:szCs w:val="22"/>
        </w:rPr>
        <w:t xml:space="preserve"> 201</w:t>
      </w:r>
      <w:r w:rsidR="000E3D6D">
        <w:rPr>
          <w:b/>
          <w:bCs/>
          <w:sz w:val="22"/>
          <w:szCs w:val="22"/>
        </w:rPr>
        <w:t>4</w:t>
      </w:r>
      <w:r w:rsidRPr="00F073B8">
        <w:rPr>
          <w:b/>
          <w:bCs/>
          <w:sz w:val="22"/>
          <w:szCs w:val="22"/>
        </w:rPr>
        <w:t xml:space="preserve"> года (в день проведения собрания) </w:t>
      </w:r>
      <w:r w:rsidR="002B33AD" w:rsidRPr="00E8370A">
        <w:rPr>
          <w:sz w:val="22"/>
          <w:szCs w:val="22"/>
        </w:rPr>
        <w:t>до закрытия собрания по адресу проведения годового Общего собрания акционеров Общества.</w:t>
      </w:r>
    </w:p>
    <w:p w:rsidR="00F95C1F" w:rsidRPr="00F073B8" w:rsidRDefault="00CC6A64" w:rsidP="00A3648A">
      <w:pPr>
        <w:pStyle w:val="a9"/>
        <w:tabs>
          <w:tab w:val="left" w:pos="708"/>
          <w:tab w:val="right" w:pos="8460"/>
        </w:tabs>
        <w:ind w:firstLine="709"/>
        <w:rPr>
          <w:sz w:val="22"/>
          <w:szCs w:val="22"/>
        </w:rPr>
      </w:pPr>
      <w:r w:rsidRPr="00710661">
        <w:rPr>
          <w:color w:val="000000"/>
          <w:sz w:val="22"/>
          <w:szCs w:val="22"/>
        </w:rPr>
        <w:t>Дата составления списка</w:t>
      </w:r>
      <w:r w:rsidR="00C201C7" w:rsidRPr="00C201C7">
        <w:rPr>
          <w:color w:val="000000"/>
          <w:sz w:val="22"/>
        </w:rPr>
        <w:t xml:space="preserve"> лиц,</w:t>
      </w:r>
      <w:r w:rsidR="00A3648A" w:rsidRPr="00F073B8">
        <w:rPr>
          <w:sz w:val="22"/>
          <w:szCs w:val="22"/>
        </w:rPr>
        <w:t xml:space="preserve"> имеющих право на участие в</w:t>
      </w:r>
      <w:r w:rsidR="00F073B8">
        <w:rPr>
          <w:sz w:val="22"/>
          <w:szCs w:val="22"/>
        </w:rPr>
        <w:t xml:space="preserve"> годовом</w:t>
      </w:r>
      <w:r w:rsidR="00A3648A" w:rsidRPr="00F073B8">
        <w:rPr>
          <w:sz w:val="22"/>
          <w:szCs w:val="22"/>
        </w:rPr>
        <w:t xml:space="preserve"> Общем собрании акционеров ОАО «</w:t>
      </w:r>
      <w:r w:rsidR="009E39C6">
        <w:rPr>
          <w:sz w:val="22"/>
          <w:szCs w:val="22"/>
        </w:rPr>
        <w:t>Кузбассэнерго</w:t>
      </w:r>
      <w:r w:rsidR="00A3648A" w:rsidRPr="00F073B8">
        <w:rPr>
          <w:sz w:val="22"/>
          <w:szCs w:val="22"/>
        </w:rPr>
        <w:t>»</w:t>
      </w:r>
      <w:r>
        <w:rPr>
          <w:sz w:val="22"/>
          <w:szCs w:val="22"/>
        </w:rPr>
        <w:t xml:space="preserve"> - </w:t>
      </w:r>
      <w:r w:rsidR="000E3D6D" w:rsidRPr="000E3D6D">
        <w:rPr>
          <w:b/>
          <w:sz w:val="22"/>
          <w:szCs w:val="22"/>
        </w:rPr>
        <w:t>11</w:t>
      </w:r>
      <w:r w:rsidR="00A3648A" w:rsidRPr="000E3D6D">
        <w:rPr>
          <w:b/>
          <w:bCs/>
          <w:sz w:val="22"/>
          <w:szCs w:val="22"/>
        </w:rPr>
        <w:t xml:space="preserve"> </w:t>
      </w:r>
      <w:r w:rsidR="000E3D6D">
        <w:rPr>
          <w:b/>
          <w:bCs/>
          <w:sz w:val="22"/>
          <w:szCs w:val="22"/>
        </w:rPr>
        <w:t>апреля</w:t>
      </w:r>
      <w:r w:rsidR="00A3648A" w:rsidRPr="00F073B8">
        <w:rPr>
          <w:b/>
          <w:bCs/>
          <w:sz w:val="22"/>
          <w:szCs w:val="22"/>
        </w:rPr>
        <w:t xml:space="preserve"> 201</w:t>
      </w:r>
      <w:r w:rsidR="000E3D6D">
        <w:rPr>
          <w:b/>
          <w:bCs/>
          <w:sz w:val="22"/>
          <w:szCs w:val="22"/>
        </w:rPr>
        <w:t>4</w:t>
      </w:r>
      <w:r w:rsidR="00A3648A" w:rsidRPr="00F073B8">
        <w:rPr>
          <w:b/>
          <w:bCs/>
          <w:sz w:val="22"/>
          <w:szCs w:val="22"/>
        </w:rPr>
        <w:t xml:space="preserve"> года.</w:t>
      </w:r>
      <w:r w:rsidR="00A3648A" w:rsidRPr="00F073B8">
        <w:rPr>
          <w:sz w:val="22"/>
          <w:szCs w:val="22"/>
        </w:rPr>
        <w:t xml:space="preserve"> </w:t>
      </w:r>
      <w:r w:rsidR="00A3648A" w:rsidRPr="00F073B8">
        <w:rPr>
          <w:sz w:val="22"/>
          <w:szCs w:val="22"/>
        </w:rPr>
        <w:tab/>
      </w:r>
      <w:r w:rsidR="00F95C1F" w:rsidRPr="00F073B8">
        <w:rPr>
          <w:sz w:val="22"/>
          <w:szCs w:val="22"/>
        </w:rPr>
        <w:t xml:space="preserve">             </w:t>
      </w:r>
    </w:p>
    <w:p w:rsidR="00E50A8E" w:rsidRPr="00F073B8" w:rsidRDefault="00E50A8E" w:rsidP="00F95C1F">
      <w:pPr>
        <w:pStyle w:val="a9"/>
        <w:tabs>
          <w:tab w:val="left" w:pos="708"/>
          <w:tab w:val="right" w:pos="8460"/>
        </w:tabs>
        <w:ind w:firstLine="709"/>
        <w:rPr>
          <w:sz w:val="22"/>
          <w:szCs w:val="22"/>
        </w:rPr>
      </w:pPr>
      <w:r w:rsidRPr="00F073B8">
        <w:rPr>
          <w:sz w:val="22"/>
          <w:szCs w:val="22"/>
        </w:rPr>
        <w:tab/>
        <w:t xml:space="preserve">             </w:t>
      </w:r>
    </w:p>
    <w:p w:rsidR="00E50A8E" w:rsidRDefault="00E50A8E" w:rsidP="009C3BDA">
      <w:pPr>
        <w:pStyle w:val="a9"/>
        <w:tabs>
          <w:tab w:val="left" w:pos="708"/>
          <w:tab w:val="right" w:pos="8460"/>
        </w:tabs>
        <w:ind w:right="-1" w:firstLine="540"/>
        <w:jc w:val="right"/>
        <w:rPr>
          <w:sz w:val="22"/>
          <w:szCs w:val="22"/>
        </w:rPr>
      </w:pPr>
      <w:r w:rsidRPr="00F073B8">
        <w:rPr>
          <w:sz w:val="22"/>
          <w:szCs w:val="22"/>
        </w:rPr>
        <w:t>Совет директоров ОАО «</w:t>
      </w:r>
      <w:r w:rsidR="009E39C6">
        <w:rPr>
          <w:sz w:val="22"/>
          <w:szCs w:val="22"/>
        </w:rPr>
        <w:t>Кузбассэнерго</w:t>
      </w:r>
      <w:r w:rsidRPr="00F073B8">
        <w:rPr>
          <w:sz w:val="22"/>
          <w:szCs w:val="22"/>
        </w:rPr>
        <w:t>»</w:t>
      </w:r>
    </w:p>
    <w:p w:rsidR="00766D04" w:rsidRDefault="00766D04" w:rsidP="009C3BDA">
      <w:pPr>
        <w:pStyle w:val="a9"/>
        <w:tabs>
          <w:tab w:val="left" w:pos="708"/>
          <w:tab w:val="right" w:pos="8460"/>
        </w:tabs>
        <w:ind w:right="-1" w:firstLine="540"/>
        <w:jc w:val="right"/>
        <w:rPr>
          <w:sz w:val="22"/>
          <w:szCs w:val="22"/>
        </w:rPr>
      </w:pPr>
    </w:p>
    <w:p w:rsidR="007B4AEF" w:rsidRPr="00F073B8" w:rsidRDefault="007B4AEF" w:rsidP="009C3BDA">
      <w:pPr>
        <w:pStyle w:val="a9"/>
        <w:tabs>
          <w:tab w:val="left" w:pos="708"/>
          <w:tab w:val="right" w:pos="8460"/>
        </w:tabs>
        <w:ind w:right="-1" w:firstLine="540"/>
        <w:jc w:val="right"/>
        <w:rPr>
          <w:b/>
          <w:sz w:val="22"/>
          <w:szCs w:val="22"/>
        </w:rPr>
      </w:pPr>
    </w:p>
    <w:p w:rsidR="00034CE9" w:rsidRDefault="00E50A8E" w:rsidP="00034CE9">
      <w:pPr>
        <w:pStyle w:val="a9"/>
        <w:tabs>
          <w:tab w:val="left" w:pos="708"/>
        </w:tabs>
        <w:ind w:right="-1" w:firstLine="0"/>
        <w:rPr>
          <w:sz w:val="22"/>
          <w:szCs w:val="22"/>
        </w:rPr>
      </w:pPr>
      <w:r w:rsidRPr="00F073B8">
        <w:rPr>
          <w:sz w:val="22"/>
          <w:szCs w:val="22"/>
        </w:rPr>
        <w:t xml:space="preserve">Телефоны для справок: </w:t>
      </w:r>
      <w:r w:rsidR="00034CE9">
        <w:rPr>
          <w:sz w:val="22"/>
          <w:szCs w:val="22"/>
        </w:rPr>
        <w:t>(384-2) 45-36-81, 45-40-83</w:t>
      </w:r>
    </w:p>
    <w:p w:rsidR="00E50A8E" w:rsidRPr="00F073B8" w:rsidRDefault="00E50A8E" w:rsidP="00A11617">
      <w:pPr>
        <w:pStyle w:val="a9"/>
        <w:tabs>
          <w:tab w:val="left" w:pos="708"/>
        </w:tabs>
        <w:ind w:right="-1" w:firstLine="0"/>
        <w:rPr>
          <w:sz w:val="22"/>
          <w:szCs w:val="22"/>
        </w:rPr>
      </w:pPr>
    </w:p>
    <w:p w:rsidR="001D25BF" w:rsidRPr="00F073B8" w:rsidRDefault="001D25BF" w:rsidP="009C3BDA">
      <w:pPr>
        <w:pStyle w:val="a9"/>
        <w:tabs>
          <w:tab w:val="left" w:pos="708"/>
          <w:tab w:val="right" w:pos="8460"/>
        </w:tabs>
        <w:ind w:right="-1" w:firstLine="0"/>
        <w:rPr>
          <w:sz w:val="22"/>
          <w:szCs w:val="22"/>
        </w:rPr>
      </w:pPr>
    </w:p>
    <w:sectPr w:rsidR="001D25BF" w:rsidRPr="00F073B8" w:rsidSect="00F03900">
      <w:pgSz w:w="11906" w:h="16838"/>
      <w:pgMar w:top="284" w:right="851" w:bottom="709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25EB4"/>
    <w:multiLevelType w:val="hybridMultilevel"/>
    <w:tmpl w:val="C2D01B8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836375A"/>
    <w:multiLevelType w:val="hybridMultilevel"/>
    <w:tmpl w:val="8CC015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C066ED4"/>
    <w:multiLevelType w:val="hybridMultilevel"/>
    <w:tmpl w:val="E3967324"/>
    <w:lvl w:ilvl="0" w:tplc="BF6049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464073C"/>
    <w:multiLevelType w:val="hybridMultilevel"/>
    <w:tmpl w:val="DF7AE05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807467"/>
    <w:multiLevelType w:val="hybridMultilevel"/>
    <w:tmpl w:val="E076CFEC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">
    <w:nsid w:val="1DB85D8C"/>
    <w:multiLevelType w:val="hybridMultilevel"/>
    <w:tmpl w:val="09EE3CB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5736DF7"/>
    <w:multiLevelType w:val="hybridMultilevel"/>
    <w:tmpl w:val="C0344012"/>
    <w:lvl w:ilvl="0" w:tplc="89A62836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805DEF"/>
    <w:multiLevelType w:val="hybridMultilevel"/>
    <w:tmpl w:val="E36E7A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A552A4"/>
    <w:multiLevelType w:val="hybridMultilevel"/>
    <w:tmpl w:val="415862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492A91"/>
    <w:multiLevelType w:val="hybridMultilevel"/>
    <w:tmpl w:val="24E81F18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0">
    <w:nsid w:val="38960F8C"/>
    <w:multiLevelType w:val="hybridMultilevel"/>
    <w:tmpl w:val="2638AAC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>
    <w:nsid w:val="3FCD5DDD"/>
    <w:multiLevelType w:val="hybridMultilevel"/>
    <w:tmpl w:val="F1B2FF9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5ECA4643"/>
    <w:multiLevelType w:val="hybridMultilevel"/>
    <w:tmpl w:val="8A486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3F18BB"/>
    <w:multiLevelType w:val="hybridMultilevel"/>
    <w:tmpl w:val="E3967324"/>
    <w:lvl w:ilvl="0" w:tplc="BF6049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73375C27"/>
    <w:multiLevelType w:val="hybridMultilevel"/>
    <w:tmpl w:val="E3967324"/>
    <w:lvl w:ilvl="0" w:tplc="BF6049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7BD740FD"/>
    <w:multiLevelType w:val="hybridMultilevel"/>
    <w:tmpl w:val="E34A47C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7C74483C"/>
    <w:multiLevelType w:val="hybridMultilevel"/>
    <w:tmpl w:val="EE6AF48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7F6D59F5"/>
    <w:multiLevelType w:val="hybridMultilevel"/>
    <w:tmpl w:val="36BE8B68"/>
    <w:lvl w:ilvl="0" w:tplc="F7C6FA3C">
      <w:start w:val="1"/>
      <w:numFmt w:val="decimal"/>
      <w:lvlText w:val="%1."/>
      <w:lvlJc w:val="left"/>
      <w:pPr>
        <w:tabs>
          <w:tab w:val="num" w:pos="1759"/>
        </w:tabs>
        <w:ind w:left="1759" w:hanging="1050"/>
      </w:pPr>
    </w:lvl>
    <w:lvl w:ilvl="1" w:tplc="C7965134">
      <w:start w:val="1"/>
      <w:numFmt w:val="bullet"/>
      <w:lvlText w:val="-"/>
      <w:lvlJc w:val="left"/>
      <w:pPr>
        <w:tabs>
          <w:tab w:val="num" w:pos="1069"/>
        </w:tabs>
        <w:ind w:left="0" w:firstLine="709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3"/>
  </w:num>
  <w:num w:numId="3">
    <w:abstractNumId w:val="5"/>
  </w:num>
  <w:num w:numId="4">
    <w:abstractNumId w:val="9"/>
  </w:num>
  <w:num w:numId="5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8"/>
  </w:num>
  <w:num w:numId="8">
    <w:abstractNumId w:val="16"/>
  </w:num>
  <w:num w:numId="9">
    <w:abstractNumId w:val="11"/>
  </w:num>
  <w:num w:numId="10">
    <w:abstractNumId w:val="15"/>
  </w:num>
  <w:num w:numId="11">
    <w:abstractNumId w:val="4"/>
  </w:num>
  <w:num w:numId="12">
    <w:abstractNumId w:val="12"/>
  </w:num>
  <w:num w:numId="13">
    <w:abstractNumId w:val="10"/>
  </w:num>
  <w:num w:numId="14">
    <w:abstractNumId w:val="6"/>
  </w:num>
  <w:num w:numId="15">
    <w:abstractNumId w:val="2"/>
  </w:num>
  <w:num w:numId="16">
    <w:abstractNumId w:val="1"/>
  </w:num>
  <w:num w:numId="17">
    <w:abstractNumId w:val="14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4D64"/>
    <w:rsid w:val="00012B0E"/>
    <w:rsid w:val="00034CE9"/>
    <w:rsid w:val="00053CA6"/>
    <w:rsid w:val="0007744A"/>
    <w:rsid w:val="0009249D"/>
    <w:rsid w:val="00096D48"/>
    <w:rsid w:val="000A6789"/>
    <w:rsid w:val="000B1DCA"/>
    <w:rsid w:val="000C40C0"/>
    <w:rsid w:val="000E2A6F"/>
    <w:rsid w:val="000E3D6D"/>
    <w:rsid w:val="000F3412"/>
    <w:rsid w:val="000F3FC0"/>
    <w:rsid w:val="000F78DC"/>
    <w:rsid w:val="00144D47"/>
    <w:rsid w:val="00164F15"/>
    <w:rsid w:val="001810C2"/>
    <w:rsid w:val="001B3C1F"/>
    <w:rsid w:val="001C2CB9"/>
    <w:rsid w:val="001D25BF"/>
    <w:rsid w:val="001F4E18"/>
    <w:rsid w:val="00202E9B"/>
    <w:rsid w:val="00207A72"/>
    <w:rsid w:val="00225861"/>
    <w:rsid w:val="00230284"/>
    <w:rsid w:val="00231A88"/>
    <w:rsid w:val="00234183"/>
    <w:rsid w:val="00243656"/>
    <w:rsid w:val="00246399"/>
    <w:rsid w:val="00246949"/>
    <w:rsid w:val="002474E1"/>
    <w:rsid w:val="002671DC"/>
    <w:rsid w:val="002B33AD"/>
    <w:rsid w:val="002C790E"/>
    <w:rsid w:val="002F6C1E"/>
    <w:rsid w:val="00301501"/>
    <w:rsid w:val="003246CA"/>
    <w:rsid w:val="00336719"/>
    <w:rsid w:val="00356328"/>
    <w:rsid w:val="00366EC6"/>
    <w:rsid w:val="00366EFD"/>
    <w:rsid w:val="003A3A1D"/>
    <w:rsid w:val="003D2E21"/>
    <w:rsid w:val="003E65B7"/>
    <w:rsid w:val="003E7DBD"/>
    <w:rsid w:val="004024AB"/>
    <w:rsid w:val="00420A06"/>
    <w:rsid w:val="004241C4"/>
    <w:rsid w:val="004261AB"/>
    <w:rsid w:val="00472C5D"/>
    <w:rsid w:val="004734EF"/>
    <w:rsid w:val="004756B3"/>
    <w:rsid w:val="00492A01"/>
    <w:rsid w:val="00494399"/>
    <w:rsid w:val="004A36AF"/>
    <w:rsid w:val="004C4FEF"/>
    <w:rsid w:val="004E1E8B"/>
    <w:rsid w:val="00506137"/>
    <w:rsid w:val="0051175D"/>
    <w:rsid w:val="005134E0"/>
    <w:rsid w:val="00535198"/>
    <w:rsid w:val="0053790F"/>
    <w:rsid w:val="00557463"/>
    <w:rsid w:val="00571370"/>
    <w:rsid w:val="00577163"/>
    <w:rsid w:val="00584FA4"/>
    <w:rsid w:val="00595C55"/>
    <w:rsid w:val="005C4DD6"/>
    <w:rsid w:val="005C7142"/>
    <w:rsid w:val="005D6398"/>
    <w:rsid w:val="005E71EA"/>
    <w:rsid w:val="006376F7"/>
    <w:rsid w:val="00637A26"/>
    <w:rsid w:val="00637B81"/>
    <w:rsid w:val="00647690"/>
    <w:rsid w:val="006502AB"/>
    <w:rsid w:val="0065548B"/>
    <w:rsid w:val="00664C48"/>
    <w:rsid w:val="006903A8"/>
    <w:rsid w:val="006A14DD"/>
    <w:rsid w:val="006A2A9A"/>
    <w:rsid w:val="006B0B72"/>
    <w:rsid w:val="006C1683"/>
    <w:rsid w:val="006D5365"/>
    <w:rsid w:val="006E3959"/>
    <w:rsid w:val="006F5455"/>
    <w:rsid w:val="00724747"/>
    <w:rsid w:val="0076648B"/>
    <w:rsid w:val="00766D04"/>
    <w:rsid w:val="00784ABC"/>
    <w:rsid w:val="00793EF2"/>
    <w:rsid w:val="007B4AEF"/>
    <w:rsid w:val="007D4A28"/>
    <w:rsid w:val="008100CA"/>
    <w:rsid w:val="008115B1"/>
    <w:rsid w:val="008146AA"/>
    <w:rsid w:val="00816FBE"/>
    <w:rsid w:val="00821A84"/>
    <w:rsid w:val="00824D64"/>
    <w:rsid w:val="008527C1"/>
    <w:rsid w:val="008A282A"/>
    <w:rsid w:val="008C6B7B"/>
    <w:rsid w:val="008F40F9"/>
    <w:rsid w:val="00907C41"/>
    <w:rsid w:val="00911AA9"/>
    <w:rsid w:val="009177F7"/>
    <w:rsid w:val="00920597"/>
    <w:rsid w:val="00930517"/>
    <w:rsid w:val="00950EE6"/>
    <w:rsid w:val="0097138E"/>
    <w:rsid w:val="00972AB8"/>
    <w:rsid w:val="00977163"/>
    <w:rsid w:val="00985D0D"/>
    <w:rsid w:val="009C3BDA"/>
    <w:rsid w:val="009C7B1E"/>
    <w:rsid w:val="009E2C62"/>
    <w:rsid w:val="009E39C6"/>
    <w:rsid w:val="00A10910"/>
    <w:rsid w:val="00A11617"/>
    <w:rsid w:val="00A27450"/>
    <w:rsid w:val="00A278B4"/>
    <w:rsid w:val="00A3648A"/>
    <w:rsid w:val="00A54E4F"/>
    <w:rsid w:val="00A5525D"/>
    <w:rsid w:val="00A5726E"/>
    <w:rsid w:val="00A73757"/>
    <w:rsid w:val="00A8462B"/>
    <w:rsid w:val="00A92170"/>
    <w:rsid w:val="00AA083A"/>
    <w:rsid w:val="00AA58EB"/>
    <w:rsid w:val="00AC55C1"/>
    <w:rsid w:val="00AD445F"/>
    <w:rsid w:val="00AD5CC3"/>
    <w:rsid w:val="00AD7210"/>
    <w:rsid w:val="00AE21DE"/>
    <w:rsid w:val="00AF148A"/>
    <w:rsid w:val="00AF14CB"/>
    <w:rsid w:val="00AF304E"/>
    <w:rsid w:val="00AF69DC"/>
    <w:rsid w:val="00B27793"/>
    <w:rsid w:val="00B44300"/>
    <w:rsid w:val="00B5397D"/>
    <w:rsid w:val="00B549D7"/>
    <w:rsid w:val="00B73079"/>
    <w:rsid w:val="00B73DFB"/>
    <w:rsid w:val="00B816A7"/>
    <w:rsid w:val="00B828FC"/>
    <w:rsid w:val="00B85E7A"/>
    <w:rsid w:val="00BA56E6"/>
    <w:rsid w:val="00BC1F09"/>
    <w:rsid w:val="00BC5144"/>
    <w:rsid w:val="00BE29A3"/>
    <w:rsid w:val="00BE367D"/>
    <w:rsid w:val="00BF32AD"/>
    <w:rsid w:val="00C021AA"/>
    <w:rsid w:val="00C126B7"/>
    <w:rsid w:val="00C12963"/>
    <w:rsid w:val="00C201C7"/>
    <w:rsid w:val="00C2049D"/>
    <w:rsid w:val="00C238D9"/>
    <w:rsid w:val="00C369DB"/>
    <w:rsid w:val="00C36F94"/>
    <w:rsid w:val="00C41721"/>
    <w:rsid w:val="00C77A8C"/>
    <w:rsid w:val="00C81F57"/>
    <w:rsid w:val="00C8217B"/>
    <w:rsid w:val="00C93779"/>
    <w:rsid w:val="00CA49A9"/>
    <w:rsid w:val="00CB1E8C"/>
    <w:rsid w:val="00CB1F0A"/>
    <w:rsid w:val="00CC311C"/>
    <w:rsid w:val="00CC6A64"/>
    <w:rsid w:val="00D03B5D"/>
    <w:rsid w:val="00D04A17"/>
    <w:rsid w:val="00D11640"/>
    <w:rsid w:val="00D17FAB"/>
    <w:rsid w:val="00D36C44"/>
    <w:rsid w:val="00D36FB4"/>
    <w:rsid w:val="00D50E3E"/>
    <w:rsid w:val="00D53D60"/>
    <w:rsid w:val="00D7363A"/>
    <w:rsid w:val="00D76386"/>
    <w:rsid w:val="00D824A6"/>
    <w:rsid w:val="00D93B6D"/>
    <w:rsid w:val="00D97001"/>
    <w:rsid w:val="00DA02C3"/>
    <w:rsid w:val="00DA0333"/>
    <w:rsid w:val="00DA682E"/>
    <w:rsid w:val="00DB1CCB"/>
    <w:rsid w:val="00DD68A0"/>
    <w:rsid w:val="00DF48B6"/>
    <w:rsid w:val="00DF5B44"/>
    <w:rsid w:val="00DF7F6D"/>
    <w:rsid w:val="00E0150D"/>
    <w:rsid w:val="00E34BCB"/>
    <w:rsid w:val="00E46D67"/>
    <w:rsid w:val="00E50A8E"/>
    <w:rsid w:val="00E76DD8"/>
    <w:rsid w:val="00E91348"/>
    <w:rsid w:val="00E92AD8"/>
    <w:rsid w:val="00E9503C"/>
    <w:rsid w:val="00EB3C7E"/>
    <w:rsid w:val="00EC0B23"/>
    <w:rsid w:val="00EC7E79"/>
    <w:rsid w:val="00ED55EA"/>
    <w:rsid w:val="00EE444A"/>
    <w:rsid w:val="00EE7FD6"/>
    <w:rsid w:val="00EF26C2"/>
    <w:rsid w:val="00F03900"/>
    <w:rsid w:val="00F04E0C"/>
    <w:rsid w:val="00F073B8"/>
    <w:rsid w:val="00F11EAC"/>
    <w:rsid w:val="00F24A42"/>
    <w:rsid w:val="00F26DA1"/>
    <w:rsid w:val="00F41573"/>
    <w:rsid w:val="00F57BE8"/>
    <w:rsid w:val="00F92EA8"/>
    <w:rsid w:val="00F95C1F"/>
    <w:rsid w:val="00FB5BA9"/>
    <w:rsid w:val="00FB63C0"/>
    <w:rsid w:val="00FD0414"/>
    <w:rsid w:val="00FD2C63"/>
    <w:rsid w:val="00FD2D14"/>
    <w:rsid w:val="00FE2782"/>
    <w:rsid w:val="00FE6851"/>
    <w:rsid w:val="00FF7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D64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50A8E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rsid w:val="00824D64"/>
    <w:pPr>
      <w:jc w:val="both"/>
    </w:pPr>
  </w:style>
  <w:style w:type="character" w:customStyle="1" w:styleId="a4">
    <w:name w:val="Основной текст Знак"/>
    <w:aliases w:val="body text Знак"/>
    <w:basedOn w:val="a0"/>
    <w:link w:val="a3"/>
    <w:rsid w:val="00824D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824D6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24D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824D6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824D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824D64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24D6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0F3FC0"/>
    <w:pPr>
      <w:ind w:left="720"/>
      <w:contextualSpacing/>
    </w:pPr>
  </w:style>
  <w:style w:type="paragraph" w:customStyle="1" w:styleId="a6">
    <w:name w:val="Знак"/>
    <w:basedOn w:val="a"/>
    <w:rsid w:val="00E50A8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Body Text Indent"/>
    <w:basedOn w:val="a"/>
    <w:link w:val="a8"/>
    <w:uiPriority w:val="99"/>
    <w:unhideWhenUsed/>
    <w:rsid w:val="00E50A8E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E50A8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E50A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footer"/>
    <w:basedOn w:val="a"/>
    <w:link w:val="aa"/>
    <w:rsid w:val="00E50A8E"/>
    <w:pPr>
      <w:tabs>
        <w:tab w:val="center" w:pos="4677"/>
        <w:tab w:val="right" w:pos="9355"/>
      </w:tabs>
      <w:ind w:firstLine="720"/>
      <w:jc w:val="both"/>
    </w:pPr>
    <w:rPr>
      <w:szCs w:val="20"/>
    </w:rPr>
  </w:style>
  <w:style w:type="character" w:customStyle="1" w:styleId="aa">
    <w:name w:val="Нижний колонтитул Знак"/>
    <w:basedOn w:val="a0"/>
    <w:link w:val="a9"/>
    <w:rsid w:val="00E50A8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Title"/>
    <w:basedOn w:val="a"/>
    <w:link w:val="ac"/>
    <w:qFormat/>
    <w:rsid w:val="00E50A8E"/>
    <w:pPr>
      <w:jc w:val="center"/>
    </w:pPr>
    <w:rPr>
      <w:b/>
      <w:szCs w:val="20"/>
    </w:rPr>
  </w:style>
  <w:style w:type="character" w:customStyle="1" w:styleId="ac">
    <w:name w:val="Название Знак"/>
    <w:basedOn w:val="a0"/>
    <w:link w:val="ab"/>
    <w:rsid w:val="00E50A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d">
    <w:name w:val="annotation reference"/>
    <w:basedOn w:val="a0"/>
    <w:uiPriority w:val="99"/>
    <w:semiHidden/>
    <w:unhideWhenUsed/>
    <w:rsid w:val="004E1E8B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4E1E8B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4E1E8B"/>
    <w:rPr>
      <w:rFonts w:ascii="Times New Roman" w:eastAsia="Times New Roman" w:hAnsi="Times New Roman"/>
    </w:rPr>
  </w:style>
  <w:style w:type="paragraph" w:styleId="af0">
    <w:name w:val="Balloon Text"/>
    <w:basedOn w:val="a"/>
    <w:link w:val="af1"/>
    <w:uiPriority w:val="99"/>
    <w:semiHidden/>
    <w:unhideWhenUsed/>
    <w:rsid w:val="004E1E8B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4E1E8B"/>
    <w:rPr>
      <w:rFonts w:ascii="Tahoma" w:eastAsia="Times New Roman" w:hAnsi="Tahoma" w:cs="Tahoma"/>
      <w:sz w:val="16"/>
      <w:szCs w:val="16"/>
    </w:rPr>
  </w:style>
  <w:style w:type="paragraph" w:styleId="af2">
    <w:name w:val="Normal (Web)"/>
    <w:basedOn w:val="a"/>
    <w:rsid w:val="001D25BF"/>
    <w:pPr>
      <w:spacing w:before="100" w:beforeAutospacing="1" w:after="100" w:afterAutospacing="1"/>
    </w:pPr>
    <w:rPr>
      <w:rFonts w:ascii="Verdana" w:hAnsi="Verdana"/>
      <w:sz w:val="16"/>
      <w:szCs w:val="16"/>
    </w:rPr>
  </w:style>
  <w:style w:type="character" w:styleId="af3">
    <w:name w:val="Hyperlink"/>
    <w:basedOn w:val="a0"/>
    <w:uiPriority w:val="99"/>
    <w:unhideWhenUsed/>
    <w:rsid w:val="001D25BF"/>
    <w:rPr>
      <w:color w:val="0000FF"/>
      <w:u w:val="single"/>
    </w:rPr>
  </w:style>
  <w:style w:type="paragraph" w:styleId="af4">
    <w:name w:val="annotation subject"/>
    <w:basedOn w:val="ae"/>
    <w:next w:val="ae"/>
    <w:link w:val="af5"/>
    <w:uiPriority w:val="99"/>
    <w:semiHidden/>
    <w:unhideWhenUsed/>
    <w:rsid w:val="00AF69DC"/>
    <w:rPr>
      <w:b/>
      <w:bCs/>
    </w:rPr>
  </w:style>
  <w:style w:type="character" w:customStyle="1" w:styleId="af5">
    <w:name w:val="Тема примечания Знак"/>
    <w:basedOn w:val="af"/>
    <w:link w:val="af4"/>
    <w:uiPriority w:val="99"/>
    <w:semiHidden/>
    <w:rsid w:val="00AF69DC"/>
    <w:rPr>
      <w:rFonts w:ascii="Times New Roman" w:eastAsia="Times New Roman" w:hAnsi="Times New Roman"/>
      <w:b/>
      <w:bCs/>
    </w:rPr>
  </w:style>
  <w:style w:type="character" w:styleId="af6">
    <w:name w:val="Strong"/>
    <w:basedOn w:val="a0"/>
    <w:uiPriority w:val="22"/>
    <w:qFormat/>
    <w:rsid w:val="00950EE6"/>
    <w:rPr>
      <w:b/>
      <w:bCs/>
      <w:color w:val="862C5F"/>
    </w:rPr>
  </w:style>
  <w:style w:type="paragraph" w:styleId="af7">
    <w:name w:val="Revision"/>
    <w:hidden/>
    <w:uiPriority w:val="99"/>
    <w:semiHidden/>
    <w:rsid w:val="00FD2D14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419EB9F-7CB1-4C68-80C5-76012B2318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074AA0A-6922-4F8B-83C9-417F7EB37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OAO Kuzbassenergo</Company>
  <LinksUpToDate>false</LinksUpToDate>
  <CharactersWithSpaces>3163</CharactersWithSpaces>
  <SharedDoc>false</SharedDoc>
  <HLinks>
    <vt:vector size="6" baseType="variant">
      <vt:variant>
        <vt:i4>3604529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consultantplus://offline/ref=C53E1BC0B619FAB49899B017A9990D09E141DEF381FCE304283EDB94ECCF728D35C1B2E56F9E4955V2J6E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yakovenkona</dc:creator>
  <cp:lastModifiedBy>11</cp:lastModifiedBy>
  <cp:revision>18</cp:revision>
  <cp:lastPrinted>2012-06-25T04:43:00Z</cp:lastPrinted>
  <dcterms:created xsi:type="dcterms:W3CDTF">2013-05-17T05:32:00Z</dcterms:created>
  <dcterms:modified xsi:type="dcterms:W3CDTF">2014-04-28T03:53:00Z</dcterms:modified>
</cp:coreProperties>
</file>