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12F1" w:rsidRDefault="00F912F1"/>
    <w:p w:rsidR="00EA346A" w:rsidRDefault="00EA346A" w:rsidP="00EA346A">
      <w:pPr>
        <w:pStyle w:val="7"/>
        <w:keepNext w:val="0"/>
        <w:jc w:val="center"/>
        <w:rPr>
          <w:rFonts w:ascii="Verdana" w:hAnsi="Verdana"/>
          <w:sz w:val="32"/>
          <w:szCs w:val="32"/>
        </w:rPr>
      </w:pPr>
      <w:r w:rsidRPr="00EA346A">
        <w:rPr>
          <w:rFonts w:ascii="Verdana" w:hAnsi="Verdana"/>
          <w:sz w:val="32"/>
          <w:szCs w:val="32"/>
        </w:rPr>
        <w:t>Повестка дня годов</w:t>
      </w:r>
      <w:r>
        <w:rPr>
          <w:rFonts w:ascii="Verdana" w:hAnsi="Verdana"/>
          <w:sz w:val="32"/>
          <w:szCs w:val="32"/>
        </w:rPr>
        <w:t>ого общего собрания акционеров</w:t>
      </w:r>
      <w:r w:rsidRPr="00EA346A">
        <w:rPr>
          <w:rFonts w:ascii="Verdana" w:hAnsi="Verdana"/>
          <w:sz w:val="32"/>
          <w:szCs w:val="32"/>
        </w:rPr>
        <w:t xml:space="preserve"> 30</w:t>
      </w:r>
      <w:r>
        <w:rPr>
          <w:rFonts w:ascii="Verdana" w:hAnsi="Verdana"/>
          <w:sz w:val="32"/>
          <w:szCs w:val="32"/>
        </w:rPr>
        <w:t>.</w:t>
      </w:r>
      <w:r w:rsidRPr="00EA346A">
        <w:rPr>
          <w:rFonts w:ascii="Verdana" w:hAnsi="Verdana"/>
          <w:sz w:val="32"/>
          <w:szCs w:val="32"/>
        </w:rPr>
        <w:t>05</w:t>
      </w:r>
      <w:r>
        <w:rPr>
          <w:rFonts w:ascii="Verdana" w:hAnsi="Verdana"/>
          <w:sz w:val="32"/>
          <w:szCs w:val="32"/>
        </w:rPr>
        <w:t>.</w:t>
      </w:r>
      <w:r w:rsidRPr="00EA346A">
        <w:rPr>
          <w:rFonts w:ascii="Verdana" w:hAnsi="Verdana"/>
          <w:sz w:val="32"/>
          <w:szCs w:val="32"/>
        </w:rPr>
        <w:t>2014</w:t>
      </w:r>
      <w:r>
        <w:rPr>
          <w:rFonts w:ascii="Verdana" w:hAnsi="Verdana"/>
          <w:sz w:val="32"/>
          <w:szCs w:val="32"/>
        </w:rPr>
        <w:t>.</w:t>
      </w:r>
    </w:p>
    <w:p w:rsidR="00EA346A" w:rsidRPr="00EA346A" w:rsidRDefault="00EA346A" w:rsidP="00EA346A"/>
    <w:p w:rsidR="00EA346A" w:rsidRPr="00EA346A" w:rsidRDefault="00EA346A" w:rsidP="00EA346A"/>
    <w:p w:rsidR="00EA346A" w:rsidRPr="00EA346A" w:rsidRDefault="00EA346A" w:rsidP="00EA346A">
      <w:pPr>
        <w:ind w:firstLine="567"/>
        <w:jc w:val="both"/>
        <w:rPr>
          <w:rFonts w:ascii="Verdana" w:hAnsi="Verdana"/>
          <w:bCs/>
          <w:color w:val="000000"/>
          <w:sz w:val="32"/>
          <w:szCs w:val="32"/>
        </w:rPr>
      </w:pPr>
      <w:r w:rsidRPr="00EA346A">
        <w:rPr>
          <w:rFonts w:ascii="Verdana" w:hAnsi="Verdana"/>
          <w:b/>
          <w:bCs/>
          <w:color w:val="000000"/>
          <w:sz w:val="32"/>
          <w:szCs w:val="32"/>
        </w:rPr>
        <w:t>1.</w:t>
      </w:r>
      <w:r w:rsidRPr="00EA346A">
        <w:rPr>
          <w:rFonts w:ascii="Verdana" w:hAnsi="Verdana"/>
          <w:bCs/>
          <w:color w:val="000000"/>
          <w:sz w:val="32"/>
          <w:szCs w:val="32"/>
        </w:rPr>
        <w:t xml:space="preserve"> Об утверждении годового отчета, годовой бухгалтерской отчетности, в том числе отчета о финансовых результатах ОАО «ММК», а также распределение прибыли, в том числе выплата (объявление) дивидендов, и убытков ОАО «ММК» по результатам финансового года.</w:t>
      </w:r>
    </w:p>
    <w:p w:rsidR="00EA346A" w:rsidRPr="00EA346A" w:rsidRDefault="00EA346A" w:rsidP="00EA346A">
      <w:pPr>
        <w:ind w:firstLine="567"/>
        <w:jc w:val="both"/>
        <w:rPr>
          <w:rFonts w:ascii="Verdana" w:hAnsi="Verdana"/>
          <w:bCs/>
          <w:color w:val="000000"/>
          <w:sz w:val="32"/>
          <w:szCs w:val="32"/>
        </w:rPr>
      </w:pPr>
      <w:r w:rsidRPr="00EA346A">
        <w:rPr>
          <w:rFonts w:ascii="Verdana" w:hAnsi="Verdana"/>
          <w:b/>
          <w:bCs/>
          <w:color w:val="000000"/>
          <w:sz w:val="32"/>
          <w:szCs w:val="32"/>
        </w:rPr>
        <w:t>2.</w:t>
      </w:r>
      <w:r w:rsidRPr="00EA346A">
        <w:rPr>
          <w:rFonts w:ascii="Verdana" w:hAnsi="Verdana"/>
          <w:bCs/>
          <w:color w:val="000000"/>
          <w:sz w:val="32"/>
          <w:szCs w:val="32"/>
        </w:rPr>
        <w:t xml:space="preserve"> Об избрании членов Совета директоров ОАО «ММК».</w:t>
      </w:r>
    </w:p>
    <w:p w:rsidR="00EA346A" w:rsidRPr="00EA346A" w:rsidRDefault="00EA346A" w:rsidP="00EA346A">
      <w:pPr>
        <w:ind w:firstLine="567"/>
        <w:jc w:val="both"/>
        <w:rPr>
          <w:rFonts w:ascii="Verdana" w:hAnsi="Verdana"/>
          <w:bCs/>
          <w:color w:val="000000"/>
          <w:sz w:val="32"/>
          <w:szCs w:val="32"/>
        </w:rPr>
      </w:pPr>
      <w:r w:rsidRPr="00EA346A">
        <w:rPr>
          <w:rFonts w:ascii="Verdana" w:hAnsi="Verdana"/>
          <w:b/>
          <w:bCs/>
          <w:color w:val="000000"/>
          <w:sz w:val="32"/>
          <w:szCs w:val="32"/>
        </w:rPr>
        <w:t>3.</w:t>
      </w:r>
      <w:r w:rsidRPr="00EA346A">
        <w:rPr>
          <w:rFonts w:ascii="Verdana" w:hAnsi="Verdana"/>
          <w:bCs/>
          <w:color w:val="000000"/>
          <w:sz w:val="32"/>
          <w:szCs w:val="32"/>
        </w:rPr>
        <w:t xml:space="preserve"> Об избрании членов Ревизионной комиссии ОАО «ММК».</w:t>
      </w:r>
    </w:p>
    <w:p w:rsidR="00EA346A" w:rsidRPr="00EA346A" w:rsidRDefault="00EA346A" w:rsidP="00EA346A">
      <w:pPr>
        <w:ind w:firstLine="567"/>
        <w:jc w:val="both"/>
        <w:rPr>
          <w:rFonts w:ascii="Verdana" w:hAnsi="Verdana"/>
          <w:bCs/>
          <w:color w:val="000000"/>
          <w:sz w:val="32"/>
          <w:szCs w:val="32"/>
        </w:rPr>
      </w:pPr>
      <w:r w:rsidRPr="00EA346A">
        <w:rPr>
          <w:rFonts w:ascii="Verdana" w:hAnsi="Verdana"/>
          <w:b/>
          <w:bCs/>
          <w:color w:val="000000"/>
          <w:sz w:val="32"/>
          <w:szCs w:val="32"/>
        </w:rPr>
        <w:t>4.</w:t>
      </w:r>
      <w:r w:rsidRPr="00EA346A">
        <w:rPr>
          <w:rFonts w:ascii="Verdana" w:hAnsi="Verdana"/>
          <w:bCs/>
          <w:color w:val="000000"/>
          <w:sz w:val="32"/>
          <w:szCs w:val="32"/>
        </w:rPr>
        <w:t xml:space="preserve"> Об утвержден</w:t>
      </w:r>
      <w:proofErr w:type="gramStart"/>
      <w:r w:rsidRPr="00EA346A">
        <w:rPr>
          <w:rFonts w:ascii="Verdana" w:hAnsi="Verdana"/>
          <w:bCs/>
          <w:color w:val="000000"/>
          <w:sz w:val="32"/>
          <w:szCs w:val="32"/>
        </w:rPr>
        <w:t>ии ау</w:t>
      </w:r>
      <w:proofErr w:type="gramEnd"/>
      <w:r w:rsidRPr="00EA346A">
        <w:rPr>
          <w:rFonts w:ascii="Verdana" w:hAnsi="Verdana"/>
          <w:bCs/>
          <w:color w:val="000000"/>
          <w:sz w:val="32"/>
          <w:szCs w:val="32"/>
        </w:rPr>
        <w:t>дитора ОАО «ММК».</w:t>
      </w:r>
    </w:p>
    <w:p w:rsidR="00EA346A" w:rsidRPr="00EA346A" w:rsidRDefault="00EA346A" w:rsidP="00EA346A">
      <w:pPr>
        <w:ind w:firstLine="567"/>
        <w:jc w:val="both"/>
        <w:rPr>
          <w:rFonts w:ascii="Verdana" w:hAnsi="Verdana"/>
          <w:bCs/>
          <w:color w:val="000000"/>
          <w:sz w:val="32"/>
          <w:szCs w:val="32"/>
        </w:rPr>
      </w:pPr>
      <w:r w:rsidRPr="00EA346A">
        <w:rPr>
          <w:rFonts w:ascii="Verdana" w:hAnsi="Verdana"/>
          <w:b/>
          <w:bCs/>
          <w:color w:val="000000"/>
          <w:sz w:val="32"/>
          <w:szCs w:val="32"/>
        </w:rPr>
        <w:t>5.</w:t>
      </w:r>
      <w:r w:rsidRPr="00EA346A">
        <w:rPr>
          <w:rFonts w:ascii="Verdana" w:hAnsi="Verdana"/>
          <w:bCs/>
          <w:color w:val="000000"/>
          <w:sz w:val="32"/>
          <w:szCs w:val="32"/>
        </w:rPr>
        <w:t xml:space="preserve"> Об утверждении размера выплачиваемых членам Совета директоров ОАО «ММК» вознаграждений и компенсаций.</w:t>
      </w:r>
    </w:p>
    <w:p w:rsidR="00EA346A" w:rsidRPr="00EA346A" w:rsidRDefault="00EA346A" w:rsidP="00EA346A">
      <w:pPr>
        <w:ind w:firstLine="567"/>
        <w:jc w:val="both"/>
        <w:rPr>
          <w:rFonts w:ascii="Verdana" w:hAnsi="Verdana"/>
          <w:bCs/>
          <w:color w:val="000000"/>
          <w:sz w:val="32"/>
          <w:szCs w:val="32"/>
        </w:rPr>
      </w:pPr>
      <w:r w:rsidRPr="00EA346A">
        <w:rPr>
          <w:rFonts w:ascii="Verdana" w:hAnsi="Verdana"/>
          <w:b/>
          <w:bCs/>
          <w:color w:val="000000"/>
          <w:sz w:val="32"/>
          <w:szCs w:val="32"/>
        </w:rPr>
        <w:t xml:space="preserve">6. </w:t>
      </w:r>
      <w:r w:rsidRPr="00EA346A">
        <w:rPr>
          <w:rFonts w:ascii="Verdana" w:hAnsi="Verdana"/>
          <w:bCs/>
          <w:color w:val="000000"/>
          <w:sz w:val="32"/>
          <w:szCs w:val="32"/>
        </w:rPr>
        <w:t>Об утверждении размера выплачиваемых членам Ревизионной комиссии ОАО «ММК» вознаграждений и компенсаций.</w:t>
      </w:r>
    </w:p>
    <w:p w:rsidR="00EA346A" w:rsidRPr="00EA346A" w:rsidRDefault="00EA346A" w:rsidP="00EA346A">
      <w:pPr>
        <w:jc w:val="center"/>
        <w:rPr>
          <w:sz w:val="32"/>
          <w:szCs w:val="32"/>
        </w:rPr>
      </w:pPr>
    </w:p>
    <w:sectPr w:rsidR="00EA346A" w:rsidRPr="00EA346A" w:rsidSect="00F912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5"/>
  <w:doNotDisplayPageBoundaries/>
  <w:proofState w:spelling="clean" w:grammar="clean"/>
  <w:defaultTabStop w:val="708"/>
  <w:characterSpacingControl w:val="doNotCompress"/>
  <w:compat/>
  <w:rsids>
    <w:rsidRoot w:val="00EA346A"/>
    <w:rsid w:val="000673C2"/>
    <w:rsid w:val="00214D39"/>
    <w:rsid w:val="00227BF3"/>
    <w:rsid w:val="002536D1"/>
    <w:rsid w:val="002928B1"/>
    <w:rsid w:val="00405334"/>
    <w:rsid w:val="0041470F"/>
    <w:rsid w:val="00AB796C"/>
    <w:rsid w:val="00EA346A"/>
    <w:rsid w:val="00F912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Theme="minorHAnsi" w:hAnsi="Cambria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346A"/>
    <w:rPr>
      <w:rFonts w:ascii="Times New Roman" w:eastAsia="Times New Roman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Zagolovok1">
    <w:name w:val="Zagolovok 1"/>
    <w:qFormat/>
    <w:rsid w:val="002928B1"/>
    <w:pPr>
      <w:spacing w:after="300"/>
    </w:pPr>
    <w:rPr>
      <w:rFonts w:ascii="Verdana" w:hAnsi="Verdana"/>
      <w:b/>
      <w:noProof/>
      <w:sz w:val="16"/>
      <w:szCs w:val="24"/>
      <w:lang w:val="en-US"/>
    </w:rPr>
  </w:style>
  <w:style w:type="paragraph" w:customStyle="1" w:styleId="Shapka">
    <w:name w:val="Shapka"/>
    <w:basedOn w:val="a"/>
    <w:qFormat/>
    <w:rsid w:val="002928B1"/>
    <w:rPr>
      <w:rFonts w:ascii="Verdana" w:eastAsiaTheme="minorHAnsi" w:hAnsi="Verdana"/>
      <w:sz w:val="14"/>
      <w:szCs w:val="14"/>
      <w:lang w:val="en-US" w:eastAsia="en-US"/>
    </w:rPr>
  </w:style>
  <w:style w:type="paragraph" w:customStyle="1" w:styleId="Zagolovok">
    <w:name w:val="Zagolovok"/>
    <w:basedOn w:val="a"/>
    <w:next w:val="a"/>
    <w:qFormat/>
    <w:rsid w:val="002928B1"/>
    <w:rPr>
      <w:rFonts w:ascii="Verdana" w:eastAsiaTheme="minorHAnsi" w:hAnsi="Verdana"/>
      <w:caps/>
      <w:color w:val="000000"/>
      <w:sz w:val="24"/>
      <w:szCs w:val="24"/>
      <w:lang w:eastAsia="en-US"/>
    </w:rPr>
  </w:style>
  <w:style w:type="paragraph" w:customStyle="1" w:styleId="Otdel">
    <w:name w:val="Otdel"/>
    <w:basedOn w:val="Shapka"/>
    <w:next w:val="Shapka"/>
    <w:qFormat/>
    <w:rsid w:val="002928B1"/>
    <w:rPr>
      <w:b/>
      <w:color w:val="000000"/>
      <w:sz w:val="16"/>
      <w:szCs w:val="16"/>
    </w:rPr>
  </w:style>
  <w:style w:type="paragraph" w:customStyle="1" w:styleId="Gorod">
    <w:name w:val="Gorod"/>
    <w:basedOn w:val="a"/>
    <w:next w:val="a"/>
    <w:qFormat/>
    <w:rsid w:val="002928B1"/>
    <w:pPr>
      <w:tabs>
        <w:tab w:val="left" w:pos="3969"/>
      </w:tabs>
    </w:pPr>
    <w:rPr>
      <w:rFonts w:ascii="Verdana" w:eastAsiaTheme="minorHAnsi" w:hAnsi="Verdana"/>
      <w:color w:val="000000"/>
      <w:sz w:val="16"/>
      <w:szCs w:val="16"/>
      <w:lang w:eastAsia="en-US"/>
    </w:rPr>
  </w:style>
  <w:style w:type="paragraph" w:customStyle="1" w:styleId="Zagolovok17">
    <w:name w:val="Zagolovok 17"/>
    <w:basedOn w:val="Zagolovok"/>
    <w:qFormat/>
    <w:rsid w:val="002928B1"/>
    <w:pPr>
      <w:tabs>
        <w:tab w:val="left" w:pos="3969"/>
      </w:tabs>
    </w:pPr>
    <w:rPr>
      <w:sz w:val="34"/>
      <w:szCs w:val="34"/>
    </w:rPr>
  </w:style>
  <w:style w:type="paragraph" w:customStyle="1" w:styleId="7">
    <w:name w:val="çàãîëîâîê 7"/>
    <w:basedOn w:val="a"/>
    <w:next w:val="a"/>
    <w:rsid w:val="00EA346A"/>
    <w:pPr>
      <w:keepNext/>
      <w:jc w:val="both"/>
    </w:pPr>
    <w:rPr>
      <w:rFonts w:ascii="Arial" w:hAnsi="Arial"/>
      <w:b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574</Characters>
  <Application>Microsoft Office Word</Application>
  <DocSecurity>0</DocSecurity>
  <Lines>4</Lines>
  <Paragraphs>1</Paragraphs>
  <ScaleCrop>false</ScaleCrop>
  <Company>mmk</Company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k70uip401-2</dc:creator>
  <cp:keywords/>
  <dc:description/>
  <cp:lastModifiedBy>k70uip401-2</cp:lastModifiedBy>
  <cp:revision>1</cp:revision>
  <dcterms:created xsi:type="dcterms:W3CDTF">2014-04-22T10:30:00Z</dcterms:created>
  <dcterms:modified xsi:type="dcterms:W3CDTF">2014-04-22T10:32:00Z</dcterms:modified>
</cp:coreProperties>
</file>