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3886" w:rsidRPr="00641801" w:rsidRDefault="007D3886" w:rsidP="007D3886">
      <w:pPr>
        <w:pStyle w:val="2"/>
        <w:ind w:left="0" w:right="-180" w:firstLine="540"/>
        <w:rPr>
          <w:sz w:val="22"/>
          <w:szCs w:val="22"/>
        </w:rPr>
      </w:pPr>
    </w:p>
    <w:p w:rsidR="007D3886" w:rsidRPr="00641801" w:rsidRDefault="007D3886" w:rsidP="007D3886">
      <w:pPr>
        <w:pStyle w:val="a7"/>
        <w:rPr>
          <w:snapToGrid w:val="0"/>
          <w:sz w:val="22"/>
          <w:szCs w:val="22"/>
        </w:rPr>
      </w:pPr>
      <w:r w:rsidRPr="00641801">
        <w:rPr>
          <w:snapToGrid w:val="0"/>
          <w:sz w:val="22"/>
          <w:szCs w:val="22"/>
        </w:rPr>
        <w:t xml:space="preserve">Открытое акционерное общество </w:t>
      </w:r>
    </w:p>
    <w:p w:rsidR="007D3886" w:rsidRPr="00641801" w:rsidRDefault="007D3886" w:rsidP="007D3886">
      <w:pPr>
        <w:pStyle w:val="a7"/>
        <w:rPr>
          <w:sz w:val="22"/>
          <w:szCs w:val="22"/>
        </w:rPr>
      </w:pPr>
      <w:r w:rsidRPr="00641801">
        <w:rPr>
          <w:snapToGrid w:val="0"/>
          <w:sz w:val="22"/>
          <w:szCs w:val="22"/>
        </w:rPr>
        <w:t>«Межрегиональная распределительная сетевая компания Урала»</w:t>
      </w:r>
    </w:p>
    <w:p w:rsidR="007D3886" w:rsidRPr="00641801" w:rsidRDefault="00776698" w:rsidP="007D3886">
      <w:pPr>
        <w:pStyle w:val="a7"/>
        <w:pBdr>
          <w:bottom w:val="single" w:sz="12" w:space="1" w:color="auto"/>
        </w:pBdr>
        <w:rPr>
          <w:bCs/>
          <w:iCs/>
          <w:snapToGrid w:val="0"/>
          <w:color w:val="000000"/>
          <w:sz w:val="22"/>
          <w:szCs w:val="22"/>
        </w:rPr>
      </w:pPr>
      <w:r w:rsidRPr="00641801">
        <w:rPr>
          <w:bCs/>
          <w:iCs/>
          <w:snapToGrid w:val="0"/>
          <w:color w:val="000000"/>
          <w:sz w:val="22"/>
          <w:szCs w:val="22"/>
        </w:rPr>
        <w:t xml:space="preserve">620026, </w:t>
      </w:r>
      <w:r w:rsidR="007D3886" w:rsidRPr="00641801">
        <w:rPr>
          <w:bCs/>
          <w:iCs/>
          <w:snapToGrid w:val="0"/>
          <w:color w:val="000000"/>
          <w:sz w:val="22"/>
          <w:szCs w:val="22"/>
        </w:rPr>
        <w:t xml:space="preserve">г. Екатеринбург, ул. </w:t>
      </w:r>
      <w:proofErr w:type="gramStart"/>
      <w:r w:rsidR="007D3886" w:rsidRPr="00641801">
        <w:rPr>
          <w:bCs/>
          <w:iCs/>
          <w:snapToGrid w:val="0"/>
          <w:color w:val="000000"/>
          <w:sz w:val="22"/>
          <w:szCs w:val="22"/>
        </w:rPr>
        <w:t>Мамина-Сибиряка</w:t>
      </w:r>
      <w:proofErr w:type="gramEnd"/>
      <w:r w:rsidR="007D3886" w:rsidRPr="00641801">
        <w:rPr>
          <w:bCs/>
          <w:iCs/>
          <w:snapToGrid w:val="0"/>
          <w:color w:val="000000"/>
          <w:sz w:val="22"/>
          <w:szCs w:val="22"/>
        </w:rPr>
        <w:t>, д. 140</w:t>
      </w:r>
    </w:p>
    <w:p w:rsidR="004477C3" w:rsidRPr="00641801" w:rsidRDefault="004477C3" w:rsidP="007D3886">
      <w:pPr>
        <w:pStyle w:val="1"/>
        <w:ind w:right="-180"/>
        <w:rPr>
          <w:sz w:val="22"/>
          <w:szCs w:val="22"/>
        </w:rPr>
      </w:pPr>
    </w:p>
    <w:p w:rsidR="007D3886" w:rsidRPr="00641801" w:rsidRDefault="007D3886" w:rsidP="007D3886">
      <w:pPr>
        <w:pStyle w:val="1"/>
        <w:ind w:right="-180"/>
        <w:rPr>
          <w:sz w:val="22"/>
          <w:szCs w:val="22"/>
        </w:rPr>
      </w:pPr>
      <w:r w:rsidRPr="00641801">
        <w:rPr>
          <w:sz w:val="22"/>
          <w:szCs w:val="22"/>
        </w:rPr>
        <w:t xml:space="preserve">СООБЩЕНИЕ </w:t>
      </w:r>
    </w:p>
    <w:p w:rsidR="007D3886" w:rsidRPr="00641801" w:rsidRDefault="006D7A2E" w:rsidP="007D3886">
      <w:pPr>
        <w:pStyle w:val="1"/>
        <w:ind w:right="-180" w:firstLine="540"/>
        <w:rPr>
          <w:sz w:val="22"/>
          <w:szCs w:val="22"/>
        </w:rPr>
      </w:pPr>
      <w:r w:rsidRPr="00641801">
        <w:rPr>
          <w:sz w:val="22"/>
          <w:szCs w:val="22"/>
        </w:rPr>
        <w:t>о проведении годового О</w:t>
      </w:r>
      <w:r w:rsidR="007D3886" w:rsidRPr="00641801">
        <w:rPr>
          <w:sz w:val="22"/>
          <w:szCs w:val="22"/>
        </w:rPr>
        <w:t>бщего собрания акционеров ОАО «МРСК Урала»</w:t>
      </w:r>
    </w:p>
    <w:p w:rsidR="004477C3" w:rsidRPr="00641801" w:rsidRDefault="004477C3" w:rsidP="004477C3">
      <w:pPr>
        <w:pStyle w:val="23"/>
        <w:ind w:firstLine="709"/>
        <w:rPr>
          <w:sz w:val="22"/>
          <w:szCs w:val="22"/>
        </w:rPr>
      </w:pPr>
    </w:p>
    <w:p w:rsidR="007D3886" w:rsidRPr="00641801" w:rsidRDefault="007D3886" w:rsidP="004477C3">
      <w:pPr>
        <w:pStyle w:val="23"/>
        <w:ind w:firstLine="709"/>
        <w:rPr>
          <w:sz w:val="22"/>
          <w:szCs w:val="22"/>
        </w:rPr>
      </w:pPr>
      <w:r w:rsidRPr="00641801">
        <w:rPr>
          <w:sz w:val="22"/>
          <w:szCs w:val="22"/>
        </w:rPr>
        <w:t xml:space="preserve">Открытое акционерное общество «Межрегиональная распределительная сетевая компания Урала» сообщает о проведении годового </w:t>
      </w:r>
      <w:r w:rsidR="005F19C6" w:rsidRPr="00641801">
        <w:rPr>
          <w:sz w:val="22"/>
          <w:szCs w:val="22"/>
        </w:rPr>
        <w:t>О</w:t>
      </w:r>
      <w:r w:rsidRPr="00641801">
        <w:rPr>
          <w:sz w:val="22"/>
          <w:szCs w:val="22"/>
        </w:rPr>
        <w:t>бщего собрания акционеров в форме собрания (совместного присутствия) со следующей повесткой дня:</w:t>
      </w:r>
    </w:p>
    <w:p w:rsidR="001C268E" w:rsidRPr="00641801" w:rsidRDefault="001C268E" w:rsidP="001C268E">
      <w:pPr>
        <w:pStyle w:val="af0"/>
        <w:numPr>
          <w:ilvl w:val="0"/>
          <w:numId w:val="9"/>
        </w:numPr>
        <w:tabs>
          <w:tab w:val="left" w:pos="0"/>
        </w:tabs>
        <w:jc w:val="both"/>
        <w:rPr>
          <w:sz w:val="22"/>
          <w:szCs w:val="22"/>
        </w:rPr>
      </w:pPr>
      <w:r w:rsidRPr="00641801">
        <w:rPr>
          <w:sz w:val="22"/>
          <w:szCs w:val="22"/>
        </w:rPr>
        <w:t>Утверждение годового отчета Общества.</w:t>
      </w:r>
    </w:p>
    <w:p w:rsidR="001C268E" w:rsidRPr="00641801" w:rsidRDefault="001C268E" w:rsidP="001C268E">
      <w:pPr>
        <w:pStyle w:val="af0"/>
        <w:numPr>
          <w:ilvl w:val="0"/>
          <w:numId w:val="9"/>
        </w:numPr>
        <w:tabs>
          <w:tab w:val="left" w:pos="0"/>
          <w:tab w:val="left" w:pos="1080"/>
        </w:tabs>
        <w:jc w:val="both"/>
        <w:rPr>
          <w:sz w:val="22"/>
          <w:szCs w:val="22"/>
        </w:rPr>
      </w:pPr>
      <w:r w:rsidRPr="00641801">
        <w:rPr>
          <w:sz w:val="22"/>
          <w:szCs w:val="22"/>
        </w:rPr>
        <w:t>Утверждение годовой бухгалтерской отчетности, в том числе отчетов о прибылях и убытках (счетов прибылей и убытков) Общества.</w:t>
      </w:r>
    </w:p>
    <w:p w:rsidR="001C268E" w:rsidRPr="00641801" w:rsidRDefault="001C268E" w:rsidP="001C268E">
      <w:pPr>
        <w:pStyle w:val="af0"/>
        <w:numPr>
          <w:ilvl w:val="0"/>
          <w:numId w:val="9"/>
        </w:numPr>
        <w:tabs>
          <w:tab w:val="left" w:pos="0"/>
          <w:tab w:val="left" w:pos="1080"/>
        </w:tabs>
        <w:jc w:val="both"/>
        <w:rPr>
          <w:sz w:val="22"/>
          <w:szCs w:val="22"/>
        </w:rPr>
      </w:pPr>
      <w:r w:rsidRPr="00641801">
        <w:rPr>
          <w:sz w:val="22"/>
          <w:szCs w:val="22"/>
        </w:rPr>
        <w:t>Утверждение распределения прибыли Общества по результатам 2013 года.</w:t>
      </w:r>
    </w:p>
    <w:p w:rsidR="001C268E" w:rsidRPr="00641801" w:rsidRDefault="001C268E" w:rsidP="001C268E">
      <w:pPr>
        <w:pStyle w:val="af0"/>
        <w:numPr>
          <w:ilvl w:val="0"/>
          <w:numId w:val="9"/>
        </w:numPr>
        <w:tabs>
          <w:tab w:val="left" w:pos="0"/>
          <w:tab w:val="left" w:pos="1080"/>
        </w:tabs>
        <w:jc w:val="both"/>
        <w:rPr>
          <w:sz w:val="22"/>
          <w:szCs w:val="22"/>
        </w:rPr>
      </w:pPr>
      <w:r w:rsidRPr="00641801">
        <w:rPr>
          <w:sz w:val="22"/>
          <w:szCs w:val="22"/>
        </w:rPr>
        <w:t>О размере, сроках и форме выплаты дивидендов по результатам 2013 года.</w:t>
      </w:r>
    </w:p>
    <w:p w:rsidR="001C268E" w:rsidRPr="00641801" w:rsidRDefault="001C268E" w:rsidP="001C268E">
      <w:pPr>
        <w:pStyle w:val="af0"/>
        <w:numPr>
          <w:ilvl w:val="0"/>
          <w:numId w:val="9"/>
        </w:numPr>
        <w:tabs>
          <w:tab w:val="left" w:pos="0"/>
          <w:tab w:val="left" w:pos="1080"/>
        </w:tabs>
        <w:jc w:val="both"/>
        <w:rPr>
          <w:sz w:val="22"/>
          <w:szCs w:val="22"/>
        </w:rPr>
      </w:pPr>
      <w:r w:rsidRPr="00641801">
        <w:rPr>
          <w:sz w:val="22"/>
          <w:szCs w:val="22"/>
        </w:rPr>
        <w:t>Избрание членов Совета директоров (Наблюдательного совета) Общества.</w:t>
      </w:r>
    </w:p>
    <w:p w:rsidR="001C268E" w:rsidRPr="00641801" w:rsidRDefault="001C268E" w:rsidP="001C268E">
      <w:pPr>
        <w:pStyle w:val="af0"/>
        <w:numPr>
          <w:ilvl w:val="0"/>
          <w:numId w:val="9"/>
        </w:numPr>
        <w:tabs>
          <w:tab w:val="left" w:pos="0"/>
          <w:tab w:val="left" w:pos="1080"/>
        </w:tabs>
        <w:jc w:val="both"/>
        <w:rPr>
          <w:sz w:val="22"/>
          <w:szCs w:val="22"/>
        </w:rPr>
      </w:pPr>
      <w:r w:rsidRPr="00641801">
        <w:rPr>
          <w:sz w:val="22"/>
          <w:szCs w:val="22"/>
        </w:rPr>
        <w:t>Избрание членов Ревизионной комиссии (ревизора) Общества.</w:t>
      </w:r>
    </w:p>
    <w:p w:rsidR="001C268E" w:rsidRPr="00641801" w:rsidRDefault="001C268E" w:rsidP="001C268E">
      <w:pPr>
        <w:pStyle w:val="af0"/>
        <w:numPr>
          <w:ilvl w:val="0"/>
          <w:numId w:val="9"/>
        </w:numPr>
        <w:tabs>
          <w:tab w:val="left" w:pos="0"/>
          <w:tab w:val="left" w:pos="1080"/>
        </w:tabs>
        <w:jc w:val="both"/>
        <w:rPr>
          <w:sz w:val="22"/>
          <w:szCs w:val="22"/>
        </w:rPr>
      </w:pPr>
      <w:r w:rsidRPr="00641801">
        <w:rPr>
          <w:sz w:val="22"/>
          <w:szCs w:val="22"/>
        </w:rPr>
        <w:t>Утверждение аудитора Общества.</w:t>
      </w:r>
    </w:p>
    <w:p w:rsidR="001C268E" w:rsidRPr="00641801" w:rsidRDefault="001C268E" w:rsidP="001C268E">
      <w:pPr>
        <w:pStyle w:val="af0"/>
        <w:numPr>
          <w:ilvl w:val="0"/>
          <w:numId w:val="9"/>
        </w:numPr>
        <w:tabs>
          <w:tab w:val="left" w:pos="0"/>
          <w:tab w:val="left" w:pos="1080"/>
        </w:tabs>
        <w:jc w:val="both"/>
        <w:rPr>
          <w:sz w:val="22"/>
          <w:szCs w:val="22"/>
        </w:rPr>
      </w:pPr>
      <w:r w:rsidRPr="00641801">
        <w:rPr>
          <w:sz w:val="22"/>
          <w:szCs w:val="22"/>
        </w:rPr>
        <w:t>Об утверждении Устава Общества в новой редакции.</w:t>
      </w:r>
    </w:p>
    <w:p w:rsidR="001C268E" w:rsidRPr="00641801" w:rsidRDefault="001C268E" w:rsidP="001C268E">
      <w:pPr>
        <w:pStyle w:val="af0"/>
        <w:numPr>
          <w:ilvl w:val="0"/>
          <w:numId w:val="9"/>
        </w:numPr>
        <w:tabs>
          <w:tab w:val="left" w:pos="0"/>
          <w:tab w:val="left" w:pos="1080"/>
        </w:tabs>
        <w:jc w:val="both"/>
        <w:rPr>
          <w:sz w:val="22"/>
          <w:szCs w:val="22"/>
        </w:rPr>
      </w:pPr>
      <w:r w:rsidRPr="00641801">
        <w:rPr>
          <w:sz w:val="22"/>
          <w:szCs w:val="22"/>
        </w:rPr>
        <w:t>Об утверждении внутреннего документа Общества: Положения о порядке подготовки и проведения Общего собрания акционеров Общества в новой редакции.</w:t>
      </w:r>
    </w:p>
    <w:p w:rsidR="001C268E" w:rsidRPr="00641801" w:rsidRDefault="001C268E" w:rsidP="001C268E">
      <w:pPr>
        <w:pStyle w:val="af0"/>
        <w:numPr>
          <w:ilvl w:val="0"/>
          <w:numId w:val="9"/>
        </w:numPr>
        <w:tabs>
          <w:tab w:val="left" w:pos="0"/>
        </w:tabs>
        <w:jc w:val="both"/>
        <w:rPr>
          <w:sz w:val="22"/>
          <w:szCs w:val="22"/>
        </w:rPr>
      </w:pPr>
      <w:r w:rsidRPr="00641801">
        <w:rPr>
          <w:sz w:val="22"/>
          <w:szCs w:val="22"/>
        </w:rPr>
        <w:t>Об утверждении внутреннего документа Общества: Положения о Ревизионной комиссии Общества  в новой редакции.</w:t>
      </w:r>
    </w:p>
    <w:p w:rsidR="001C268E" w:rsidRPr="00641801" w:rsidRDefault="001C268E" w:rsidP="001C268E">
      <w:pPr>
        <w:pStyle w:val="af0"/>
        <w:numPr>
          <w:ilvl w:val="0"/>
          <w:numId w:val="9"/>
        </w:numPr>
        <w:tabs>
          <w:tab w:val="left" w:pos="0"/>
        </w:tabs>
        <w:jc w:val="both"/>
        <w:rPr>
          <w:sz w:val="22"/>
          <w:szCs w:val="22"/>
        </w:rPr>
      </w:pPr>
      <w:r w:rsidRPr="00641801">
        <w:rPr>
          <w:sz w:val="22"/>
          <w:szCs w:val="22"/>
        </w:rPr>
        <w:t>Об одобрении договора страхования ответственности директоров и должностных лиц Общества, являющегося сделкой, в совершении которой имеется заинтересованность.</w:t>
      </w:r>
    </w:p>
    <w:p w:rsidR="00A55908" w:rsidRPr="00641801" w:rsidRDefault="00A55908" w:rsidP="007D3886">
      <w:pPr>
        <w:pStyle w:val="a5"/>
        <w:tabs>
          <w:tab w:val="left" w:pos="708"/>
        </w:tabs>
        <w:ind w:firstLine="0"/>
        <w:rPr>
          <w:sz w:val="22"/>
          <w:szCs w:val="22"/>
        </w:rPr>
      </w:pPr>
    </w:p>
    <w:p w:rsidR="007D3886" w:rsidRPr="00641801" w:rsidRDefault="007D3886" w:rsidP="007D3886">
      <w:pPr>
        <w:pStyle w:val="a5"/>
        <w:tabs>
          <w:tab w:val="left" w:pos="708"/>
        </w:tabs>
        <w:ind w:firstLine="0"/>
        <w:rPr>
          <w:b/>
          <w:sz w:val="22"/>
          <w:szCs w:val="22"/>
        </w:rPr>
      </w:pPr>
      <w:r w:rsidRPr="00641801">
        <w:rPr>
          <w:sz w:val="22"/>
          <w:szCs w:val="22"/>
        </w:rPr>
        <w:t xml:space="preserve">Дата проведения Общего собрания акционеров ОАО «МРСК Урала» – </w:t>
      </w:r>
      <w:r w:rsidR="00C00ED1" w:rsidRPr="00641801">
        <w:rPr>
          <w:b/>
          <w:sz w:val="22"/>
          <w:szCs w:val="22"/>
        </w:rPr>
        <w:t>«</w:t>
      </w:r>
      <w:r w:rsidR="006165AD" w:rsidRPr="00641801">
        <w:rPr>
          <w:b/>
          <w:sz w:val="22"/>
          <w:szCs w:val="22"/>
        </w:rPr>
        <w:t>27</w:t>
      </w:r>
      <w:r w:rsidR="00C00ED1" w:rsidRPr="00641801">
        <w:rPr>
          <w:b/>
          <w:sz w:val="22"/>
          <w:szCs w:val="22"/>
        </w:rPr>
        <w:t>»</w:t>
      </w:r>
      <w:r w:rsidR="007D1FC8" w:rsidRPr="00641801">
        <w:rPr>
          <w:b/>
          <w:sz w:val="22"/>
          <w:szCs w:val="22"/>
        </w:rPr>
        <w:t xml:space="preserve"> июня 2014 года</w:t>
      </w:r>
    </w:p>
    <w:p w:rsidR="007D3886" w:rsidRPr="00641801" w:rsidRDefault="007D3886" w:rsidP="007D3886">
      <w:pPr>
        <w:pStyle w:val="21"/>
        <w:ind w:left="0"/>
        <w:outlineLvl w:val="0"/>
        <w:rPr>
          <w:sz w:val="22"/>
          <w:szCs w:val="22"/>
        </w:rPr>
      </w:pPr>
      <w:r w:rsidRPr="00641801">
        <w:rPr>
          <w:sz w:val="22"/>
          <w:szCs w:val="22"/>
        </w:rPr>
        <w:t>Время проведения –</w:t>
      </w:r>
      <w:r w:rsidR="00A55908" w:rsidRPr="00641801">
        <w:rPr>
          <w:sz w:val="22"/>
          <w:szCs w:val="22"/>
        </w:rPr>
        <w:t xml:space="preserve"> </w:t>
      </w:r>
      <w:r w:rsidR="007D1FC8" w:rsidRPr="00641801">
        <w:rPr>
          <w:b/>
          <w:sz w:val="22"/>
          <w:szCs w:val="22"/>
        </w:rPr>
        <w:t>11 часов 00 минут</w:t>
      </w:r>
      <w:r w:rsidR="00A55908" w:rsidRPr="00641801">
        <w:rPr>
          <w:sz w:val="22"/>
          <w:szCs w:val="22"/>
        </w:rPr>
        <w:t xml:space="preserve"> </w:t>
      </w:r>
      <w:r w:rsidRPr="00641801">
        <w:rPr>
          <w:sz w:val="22"/>
          <w:szCs w:val="22"/>
        </w:rPr>
        <w:t>по местному времени.</w:t>
      </w:r>
    </w:p>
    <w:p w:rsidR="007D3886" w:rsidRPr="00641801" w:rsidRDefault="007D3886" w:rsidP="007D3886">
      <w:pPr>
        <w:pStyle w:val="21"/>
        <w:ind w:left="0"/>
        <w:outlineLvl w:val="0"/>
        <w:rPr>
          <w:sz w:val="22"/>
          <w:szCs w:val="22"/>
        </w:rPr>
      </w:pPr>
      <w:r w:rsidRPr="00641801">
        <w:rPr>
          <w:sz w:val="22"/>
          <w:szCs w:val="22"/>
        </w:rPr>
        <w:t>Время начала регистрации –</w:t>
      </w:r>
      <w:r w:rsidR="007D1FC8" w:rsidRPr="00641801">
        <w:rPr>
          <w:sz w:val="22"/>
          <w:szCs w:val="22"/>
        </w:rPr>
        <w:t xml:space="preserve"> </w:t>
      </w:r>
      <w:r w:rsidR="007D1FC8" w:rsidRPr="00641801">
        <w:rPr>
          <w:b/>
          <w:sz w:val="22"/>
          <w:szCs w:val="22"/>
        </w:rPr>
        <w:t>10 часов 00 минут</w:t>
      </w:r>
      <w:r w:rsidR="00A55908" w:rsidRPr="00641801">
        <w:rPr>
          <w:sz w:val="22"/>
          <w:szCs w:val="22"/>
        </w:rPr>
        <w:t xml:space="preserve"> </w:t>
      </w:r>
      <w:r w:rsidRPr="00641801">
        <w:rPr>
          <w:sz w:val="22"/>
          <w:szCs w:val="22"/>
        </w:rPr>
        <w:t>по местному времени.</w:t>
      </w:r>
    </w:p>
    <w:p w:rsidR="007D3886" w:rsidRPr="00641801" w:rsidRDefault="007D3886" w:rsidP="007D3886">
      <w:pPr>
        <w:pStyle w:val="21"/>
        <w:ind w:left="0"/>
        <w:outlineLvl w:val="0"/>
        <w:rPr>
          <w:b/>
          <w:iCs/>
          <w:snapToGrid w:val="0"/>
          <w:sz w:val="22"/>
          <w:szCs w:val="22"/>
        </w:rPr>
      </w:pPr>
      <w:r w:rsidRPr="00641801">
        <w:rPr>
          <w:sz w:val="22"/>
          <w:szCs w:val="22"/>
        </w:rPr>
        <w:t xml:space="preserve">Место проведения: </w:t>
      </w:r>
      <w:r w:rsidR="007D1FC8" w:rsidRPr="00641801">
        <w:rPr>
          <w:b/>
          <w:iCs/>
          <w:snapToGrid w:val="0"/>
          <w:sz w:val="22"/>
          <w:szCs w:val="22"/>
        </w:rPr>
        <w:t>г. Екатеринбург, у</w:t>
      </w:r>
      <w:r w:rsidR="006D7A2E" w:rsidRPr="00641801">
        <w:rPr>
          <w:b/>
          <w:iCs/>
          <w:snapToGrid w:val="0"/>
          <w:sz w:val="22"/>
          <w:szCs w:val="22"/>
        </w:rPr>
        <w:t xml:space="preserve">л. </w:t>
      </w:r>
      <w:proofErr w:type="gramStart"/>
      <w:r w:rsidR="006D7A2E" w:rsidRPr="00641801">
        <w:rPr>
          <w:b/>
          <w:iCs/>
          <w:snapToGrid w:val="0"/>
          <w:sz w:val="22"/>
          <w:szCs w:val="22"/>
        </w:rPr>
        <w:t>Мамина-Сибиряка</w:t>
      </w:r>
      <w:proofErr w:type="gramEnd"/>
      <w:r w:rsidR="006D7A2E" w:rsidRPr="00641801">
        <w:rPr>
          <w:b/>
          <w:iCs/>
          <w:snapToGrid w:val="0"/>
          <w:sz w:val="22"/>
          <w:szCs w:val="22"/>
        </w:rPr>
        <w:t>, дом 140, комната</w:t>
      </w:r>
      <w:r w:rsidR="007D1FC8" w:rsidRPr="00641801">
        <w:rPr>
          <w:b/>
          <w:iCs/>
          <w:snapToGrid w:val="0"/>
          <w:sz w:val="22"/>
          <w:szCs w:val="22"/>
        </w:rPr>
        <w:t xml:space="preserve"> 505</w:t>
      </w:r>
      <w:r w:rsidR="006D7A2E" w:rsidRPr="00641801">
        <w:rPr>
          <w:b/>
          <w:iCs/>
          <w:snapToGrid w:val="0"/>
          <w:sz w:val="22"/>
          <w:szCs w:val="22"/>
        </w:rPr>
        <w:t>.</w:t>
      </w:r>
    </w:p>
    <w:p w:rsidR="007D3886" w:rsidRPr="00641801" w:rsidRDefault="007D3886" w:rsidP="007D3886">
      <w:pPr>
        <w:pStyle w:val="a5"/>
        <w:tabs>
          <w:tab w:val="left" w:pos="708"/>
        </w:tabs>
        <w:ind w:firstLine="0"/>
        <w:rPr>
          <w:sz w:val="22"/>
          <w:szCs w:val="22"/>
        </w:rPr>
      </w:pPr>
      <w:r w:rsidRPr="00641801">
        <w:rPr>
          <w:sz w:val="22"/>
          <w:szCs w:val="22"/>
        </w:rPr>
        <w:t xml:space="preserve">Почтовые адреса, по </w:t>
      </w:r>
      <w:r w:rsidR="006D7A2E" w:rsidRPr="00641801">
        <w:rPr>
          <w:sz w:val="22"/>
          <w:szCs w:val="22"/>
        </w:rPr>
        <w:t xml:space="preserve">одному из </w:t>
      </w:r>
      <w:r w:rsidRPr="00641801">
        <w:rPr>
          <w:sz w:val="22"/>
          <w:szCs w:val="22"/>
        </w:rPr>
        <w:t>которы</w:t>
      </w:r>
      <w:r w:rsidR="006D7A2E" w:rsidRPr="00641801">
        <w:rPr>
          <w:sz w:val="22"/>
          <w:szCs w:val="22"/>
        </w:rPr>
        <w:t>х</w:t>
      </w:r>
      <w:r w:rsidRPr="00641801">
        <w:rPr>
          <w:sz w:val="22"/>
          <w:szCs w:val="22"/>
        </w:rPr>
        <w:t xml:space="preserve"> могут быть направлены заполненные бюллетени для голосования:</w:t>
      </w:r>
    </w:p>
    <w:p w:rsidR="00A55908" w:rsidRPr="00641801" w:rsidRDefault="007D1FC8" w:rsidP="007D1FC8">
      <w:pPr>
        <w:pStyle w:val="a5"/>
        <w:tabs>
          <w:tab w:val="left" w:pos="708"/>
        </w:tabs>
        <w:ind w:firstLine="0"/>
        <w:rPr>
          <w:sz w:val="22"/>
          <w:szCs w:val="22"/>
        </w:rPr>
      </w:pPr>
      <w:r w:rsidRPr="00641801">
        <w:rPr>
          <w:sz w:val="22"/>
          <w:szCs w:val="22"/>
        </w:rPr>
        <w:t xml:space="preserve">- 620026 г. Екатеринбург, ул. </w:t>
      </w:r>
      <w:proofErr w:type="gramStart"/>
      <w:r w:rsidRPr="00641801">
        <w:rPr>
          <w:sz w:val="22"/>
          <w:szCs w:val="22"/>
        </w:rPr>
        <w:t>Мамина-Сибиряка</w:t>
      </w:r>
      <w:proofErr w:type="gramEnd"/>
      <w:r w:rsidRPr="00641801">
        <w:rPr>
          <w:sz w:val="22"/>
          <w:szCs w:val="22"/>
        </w:rPr>
        <w:t>, д. 140, ОАО «МРСК Урала», Департамент корпоративного управления и взаимодействия с акционерами;</w:t>
      </w:r>
    </w:p>
    <w:p w:rsidR="007D1FC8" w:rsidRPr="00641801" w:rsidRDefault="007D1FC8" w:rsidP="007D1FC8">
      <w:pPr>
        <w:pStyle w:val="a5"/>
        <w:tabs>
          <w:tab w:val="left" w:pos="708"/>
        </w:tabs>
        <w:ind w:firstLine="0"/>
        <w:rPr>
          <w:sz w:val="22"/>
          <w:szCs w:val="22"/>
        </w:rPr>
      </w:pPr>
      <w:proofErr w:type="gramStart"/>
      <w:r w:rsidRPr="00641801">
        <w:rPr>
          <w:sz w:val="22"/>
          <w:szCs w:val="22"/>
        </w:rPr>
        <w:t xml:space="preserve">- 109544 г. Москва, ул. </w:t>
      </w:r>
      <w:proofErr w:type="spellStart"/>
      <w:r w:rsidRPr="00641801">
        <w:rPr>
          <w:sz w:val="22"/>
          <w:szCs w:val="22"/>
        </w:rPr>
        <w:t>Новорогожская</w:t>
      </w:r>
      <w:proofErr w:type="spellEnd"/>
      <w:r w:rsidRPr="00641801">
        <w:rPr>
          <w:sz w:val="22"/>
          <w:szCs w:val="22"/>
        </w:rPr>
        <w:t>, д. 32</w:t>
      </w:r>
      <w:r w:rsidR="006D7A2E" w:rsidRPr="00641801">
        <w:rPr>
          <w:sz w:val="22"/>
          <w:szCs w:val="22"/>
        </w:rPr>
        <w:t>,</w:t>
      </w:r>
      <w:r w:rsidRPr="00641801">
        <w:rPr>
          <w:sz w:val="22"/>
          <w:szCs w:val="22"/>
        </w:rPr>
        <w:t xml:space="preserve"> стр. 1, ЗАО «СТАТУС».</w:t>
      </w:r>
      <w:proofErr w:type="gramEnd"/>
    </w:p>
    <w:p w:rsidR="007D1FC8" w:rsidRPr="00641801" w:rsidRDefault="007D1FC8" w:rsidP="007D1FC8">
      <w:pPr>
        <w:pStyle w:val="a5"/>
        <w:tabs>
          <w:tab w:val="left" w:pos="708"/>
        </w:tabs>
        <w:ind w:firstLine="0"/>
        <w:rPr>
          <w:sz w:val="22"/>
          <w:szCs w:val="22"/>
        </w:rPr>
      </w:pPr>
    </w:p>
    <w:p w:rsidR="007D3886" w:rsidRPr="00641801" w:rsidRDefault="007D3886" w:rsidP="007D3886">
      <w:pPr>
        <w:autoSpaceDE w:val="0"/>
        <w:autoSpaceDN w:val="0"/>
        <w:adjustRightInd w:val="0"/>
        <w:ind w:firstLine="709"/>
        <w:jc w:val="both"/>
        <w:rPr>
          <w:b/>
          <w:sz w:val="22"/>
          <w:szCs w:val="22"/>
        </w:rPr>
      </w:pPr>
      <w:r w:rsidRPr="00641801">
        <w:rPr>
          <w:sz w:val="22"/>
          <w:szCs w:val="22"/>
        </w:rPr>
        <w:t xml:space="preserve">При определении кворума и подведении итогов голосования учитываются голоса, представленные бюллетенями для голосования, полученными Обществом не позднее </w:t>
      </w:r>
      <w:r w:rsidR="00C00ED1" w:rsidRPr="00641801">
        <w:rPr>
          <w:b/>
          <w:sz w:val="22"/>
          <w:szCs w:val="22"/>
        </w:rPr>
        <w:t>«</w:t>
      </w:r>
      <w:r w:rsidR="006165AD" w:rsidRPr="00641801">
        <w:rPr>
          <w:b/>
          <w:sz w:val="22"/>
          <w:szCs w:val="22"/>
        </w:rPr>
        <w:t>2</w:t>
      </w:r>
      <w:r w:rsidR="006D7A2E" w:rsidRPr="00641801">
        <w:rPr>
          <w:b/>
          <w:sz w:val="22"/>
          <w:szCs w:val="22"/>
        </w:rPr>
        <w:t>4</w:t>
      </w:r>
      <w:r w:rsidR="00C00ED1" w:rsidRPr="00641801">
        <w:rPr>
          <w:b/>
          <w:sz w:val="22"/>
          <w:szCs w:val="22"/>
        </w:rPr>
        <w:t>»</w:t>
      </w:r>
      <w:r w:rsidR="007D1FC8" w:rsidRPr="00641801">
        <w:rPr>
          <w:b/>
          <w:sz w:val="22"/>
          <w:szCs w:val="22"/>
        </w:rPr>
        <w:t xml:space="preserve"> июня 2014 года.</w:t>
      </w:r>
    </w:p>
    <w:p w:rsidR="007D3886" w:rsidRPr="00641801" w:rsidRDefault="007D3886" w:rsidP="007D3886">
      <w:pPr>
        <w:pStyle w:val="a5"/>
        <w:tabs>
          <w:tab w:val="clear" w:pos="9355"/>
          <w:tab w:val="left" w:pos="708"/>
          <w:tab w:val="right" w:pos="8460"/>
        </w:tabs>
        <w:ind w:firstLine="540"/>
        <w:rPr>
          <w:sz w:val="22"/>
          <w:szCs w:val="22"/>
        </w:rPr>
      </w:pPr>
    </w:p>
    <w:p w:rsidR="005F19C6" w:rsidRPr="00641801" w:rsidRDefault="007D3886" w:rsidP="005F19C6">
      <w:pPr>
        <w:pStyle w:val="aa"/>
        <w:tabs>
          <w:tab w:val="left" w:pos="0"/>
          <w:tab w:val="left" w:pos="284"/>
          <w:tab w:val="left" w:pos="993"/>
        </w:tabs>
        <w:spacing w:after="0"/>
        <w:ind w:left="0" w:firstLine="709"/>
        <w:jc w:val="both"/>
        <w:rPr>
          <w:sz w:val="22"/>
          <w:szCs w:val="22"/>
        </w:rPr>
      </w:pPr>
      <w:proofErr w:type="gramStart"/>
      <w:r w:rsidRPr="00641801">
        <w:rPr>
          <w:sz w:val="22"/>
          <w:szCs w:val="22"/>
        </w:rPr>
        <w:t xml:space="preserve">С информацией (материалами), предоставляемой при подготовке к проведению годового Общего собрания акционеров ОАО «МРСК Урала», лица, имеющие право участвовать в Общем собрании акционеров, могут ознакомиться </w:t>
      </w:r>
      <w:r w:rsidR="00884F66" w:rsidRPr="00641801">
        <w:rPr>
          <w:sz w:val="22"/>
          <w:szCs w:val="22"/>
        </w:rPr>
        <w:t xml:space="preserve">в период </w:t>
      </w:r>
      <w:r w:rsidR="00E22124" w:rsidRPr="00641801">
        <w:rPr>
          <w:b/>
          <w:bCs/>
          <w:iCs/>
          <w:sz w:val="22"/>
          <w:szCs w:val="22"/>
        </w:rPr>
        <w:t xml:space="preserve">с </w:t>
      </w:r>
      <w:r w:rsidR="00C00ED1" w:rsidRPr="00641801">
        <w:rPr>
          <w:b/>
          <w:bCs/>
          <w:iCs/>
          <w:sz w:val="22"/>
          <w:szCs w:val="22"/>
        </w:rPr>
        <w:t>«</w:t>
      </w:r>
      <w:r w:rsidR="00E22124" w:rsidRPr="00641801">
        <w:rPr>
          <w:b/>
          <w:bCs/>
          <w:iCs/>
          <w:sz w:val="22"/>
          <w:szCs w:val="22"/>
        </w:rPr>
        <w:t>06</w:t>
      </w:r>
      <w:r w:rsidR="00C00ED1" w:rsidRPr="00641801">
        <w:rPr>
          <w:b/>
          <w:bCs/>
          <w:iCs/>
          <w:sz w:val="22"/>
          <w:szCs w:val="22"/>
        </w:rPr>
        <w:t>»</w:t>
      </w:r>
      <w:r w:rsidR="00E22124" w:rsidRPr="00641801">
        <w:rPr>
          <w:b/>
          <w:bCs/>
          <w:iCs/>
          <w:sz w:val="22"/>
          <w:szCs w:val="22"/>
        </w:rPr>
        <w:t xml:space="preserve"> июня</w:t>
      </w:r>
      <w:r w:rsidR="007D1FC8" w:rsidRPr="00641801">
        <w:rPr>
          <w:b/>
          <w:bCs/>
          <w:iCs/>
          <w:sz w:val="22"/>
          <w:szCs w:val="22"/>
        </w:rPr>
        <w:t xml:space="preserve"> 2014</w:t>
      </w:r>
      <w:r w:rsidR="00641801" w:rsidRPr="00641801">
        <w:rPr>
          <w:b/>
          <w:bCs/>
          <w:iCs/>
          <w:sz w:val="22"/>
          <w:szCs w:val="22"/>
        </w:rPr>
        <w:t xml:space="preserve"> года</w:t>
      </w:r>
      <w:r w:rsidRPr="00641801">
        <w:rPr>
          <w:b/>
          <w:bCs/>
          <w:iCs/>
          <w:sz w:val="22"/>
          <w:szCs w:val="22"/>
        </w:rPr>
        <w:t xml:space="preserve"> по </w:t>
      </w:r>
      <w:r w:rsidR="00C00ED1" w:rsidRPr="00641801">
        <w:rPr>
          <w:b/>
          <w:bCs/>
          <w:iCs/>
          <w:sz w:val="22"/>
          <w:szCs w:val="22"/>
        </w:rPr>
        <w:t>«</w:t>
      </w:r>
      <w:r w:rsidR="00E22124" w:rsidRPr="00641801">
        <w:rPr>
          <w:b/>
          <w:bCs/>
          <w:iCs/>
          <w:sz w:val="22"/>
          <w:szCs w:val="22"/>
        </w:rPr>
        <w:t>26</w:t>
      </w:r>
      <w:r w:rsidR="00C00ED1" w:rsidRPr="00641801">
        <w:rPr>
          <w:b/>
          <w:bCs/>
          <w:iCs/>
          <w:sz w:val="22"/>
          <w:szCs w:val="22"/>
        </w:rPr>
        <w:t>»</w:t>
      </w:r>
      <w:r w:rsidR="007D1FC8" w:rsidRPr="00641801">
        <w:rPr>
          <w:b/>
          <w:bCs/>
          <w:iCs/>
          <w:sz w:val="22"/>
          <w:szCs w:val="22"/>
        </w:rPr>
        <w:t xml:space="preserve"> июня 2014</w:t>
      </w:r>
      <w:r w:rsidR="00641801" w:rsidRPr="00641801">
        <w:rPr>
          <w:b/>
          <w:bCs/>
          <w:iCs/>
          <w:sz w:val="22"/>
          <w:szCs w:val="22"/>
        </w:rPr>
        <w:t xml:space="preserve"> </w:t>
      </w:r>
      <w:r w:rsidRPr="00641801">
        <w:rPr>
          <w:b/>
          <w:bCs/>
          <w:iCs/>
          <w:sz w:val="22"/>
          <w:szCs w:val="22"/>
        </w:rPr>
        <w:t>г</w:t>
      </w:r>
      <w:r w:rsidR="00641801" w:rsidRPr="00641801">
        <w:rPr>
          <w:b/>
          <w:bCs/>
          <w:iCs/>
          <w:sz w:val="22"/>
          <w:szCs w:val="22"/>
        </w:rPr>
        <w:t>ода</w:t>
      </w:r>
      <w:r w:rsidRPr="00641801">
        <w:rPr>
          <w:b/>
          <w:bCs/>
          <w:iCs/>
          <w:sz w:val="22"/>
          <w:szCs w:val="22"/>
        </w:rPr>
        <w:t xml:space="preserve"> с 0</w:t>
      </w:r>
      <w:r w:rsidR="007D1FC8" w:rsidRPr="00641801">
        <w:rPr>
          <w:b/>
          <w:bCs/>
          <w:iCs/>
          <w:sz w:val="22"/>
          <w:szCs w:val="22"/>
        </w:rPr>
        <w:t>9</w:t>
      </w:r>
      <w:r w:rsidRPr="00641801">
        <w:rPr>
          <w:b/>
          <w:bCs/>
          <w:iCs/>
          <w:sz w:val="22"/>
          <w:szCs w:val="22"/>
        </w:rPr>
        <w:t xml:space="preserve"> часов 00 минут до </w:t>
      </w:r>
      <w:r w:rsidR="007D1FC8" w:rsidRPr="00641801">
        <w:rPr>
          <w:b/>
          <w:bCs/>
          <w:iCs/>
          <w:sz w:val="22"/>
          <w:szCs w:val="22"/>
        </w:rPr>
        <w:t>16</w:t>
      </w:r>
      <w:r w:rsidRPr="00641801">
        <w:rPr>
          <w:b/>
          <w:bCs/>
          <w:iCs/>
          <w:sz w:val="22"/>
          <w:szCs w:val="22"/>
        </w:rPr>
        <w:t xml:space="preserve"> часов 00 минут</w:t>
      </w:r>
      <w:r w:rsidRPr="00641801">
        <w:rPr>
          <w:bCs/>
          <w:iCs/>
          <w:sz w:val="22"/>
          <w:szCs w:val="22"/>
        </w:rPr>
        <w:t xml:space="preserve"> (кроме выходных и праздничных дней),</w:t>
      </w:r>
      <w:r w:rsidRPr="00641801">
        <w:rPr>
          <w:sz w:val="22"/>
          <w:szCs w:val="22"/>
        </w:rPr>
        <w:t xml:space="preserve"> а также</w:t>
      </w:r>
      <w:r w:rsidR="00641801" w:rsidRPr="00641801">
        <w:rPr>
          <w:sz w:val="22"/>
          <w:szCs w:val="22"/>
        </w:rPr>
        <w:t xml:space="preserve"> «27» июня 2014 года</w:t>
      </w:r>
      <w:r w:rsidRPr="00641801">
        <w:rPr>
          <w:sz w:val="22"/>
          <w:szCs w:val="22"/>
        </w:rPr>
        <w:t xml:space="preserve"> во время</w:t>
      </w:r>
      <w:proofErr w:type="gramEnd"/>
      <w:r w:rsidRPr="00641801">
        <w:rPr>
          <w:sz w:val="22"/>
          <w:szCs w:val="22"/>
        </w:rPr>
        <w:t xml:space="preserve"> проведения собрания </w:t>
      </w:r>
      <w:r w:rsidR="005F19C6" w:rsidRPr="00641801">
        <w:rPr>
          <w:sz w:val="22"/>
          <w:szCs w:val="22"/>
        </w:rPr>
        <w:t>по следующим адресам:</w:t>
      </w:r>
    </w:p>
    <w:p w:rsidR="007D1FC8" w:rsidRPr="00641801" w:rsidRDefault="007D1FC8" w:rsidP="007D1FC8">
      <w:pPr>
        <w:pStyle w:val="af0"/>
        <w:numPr>
          <w:ilvl w:val="0"/>
          <w:numId w:val="7"/>
        </w:numPr>
        <w:tabs>
          <w:tab w:val="left" w:pos="7200"/>
        </w:tabs>
        <w:jc w:val="both"/>
        <w:rPr>
          <w:sz w:val="22"/>
          <w:szCs w:val="22"/>
        </w:rPr>
      </w:pPr>
      <w:r w:rsidRPr="00641801">
        <w:rPr>
          <w:sz w:val="22"/>
          <w:szCs w:val="22"/>
        </w:rPr>
        <w:t>в помещении регистратора Общества по адресу: г. М</w:t>
      </w:r>
      <w:r w:rsidR="006D7A2E" w:rsidRPr="00641801">
        <w:rPr>
          <w:sz w:val="22"/>
          <w:szCs w:val="22"/>
        </w:rPr>
        <w:t xml:space="preserve">осква, ул. </w:t>
      </w:r>
      <w:proofErr w:type="spellStart"/>
      <w:r w:rsidR="006D7A2E" w:rsidRPr="00641801">
        <w:rPr>
          <w:sz w:val="22"/>
          <w:szCs w:val="22"/>
        </w:rPr>
        <w:t>Новорогожская</w:t>
      </w:r>
      <w:proofErr w:type="spellEnd"/>
      <w:r w:rsidR="006D7A2E" w:rsidRPr="00641801">
        <w:rPr>
          <w:sz w:val="22"/>
          <w:szCs w:val="22"/>
        </w:rPr>
        <w:t>, д. 32,</w:t>
      </w:r>
      <w:r w:rsidRPr="00641801">
        <w:rPr>
          <w:sz w:val="22"/>
          <w:szCs w:val="22"/>
        </w:rPr>
        <w:t xml:space="preserve"> стр. 1, ЗАО «СТАТУС»;</w:t>
      </w:r>
    </w:p>
    <w:p w:rsidR="007D1FC8" w:rsidRPr="00641801" w:rsidRDefault="007D1FC8" w:rsidP="007D1FC8">
      <w:pPr>
        <w:pStyle w:val="af0"/>
        <w:numPr>
          <w:ilvl w:val="0"/>
          <w:numId w:val="7"/>
        </w:numPr>
        <w:tabs>
          <w:tab w:val="left" w:pos="7200"/>
        </w:tabs>
        <w:jc w:val="both"/>
        <w:rPr>
          <w:sz w:val="22"/>
          <w:szCs w:val="22"/>
        </w:rPr>
      </w:pPr>
      <w:r w:rsidRPr="00641801">
        <w:rPr>
          <w:sz w:val="22"/>
          <w:szCs w:val="22"/>
        </w:rPr>
        <w:t>в помещении исполнительного органа ОАО «МРСК Урала» по адресу: г. Екатери</w:t>
      </w:r>
      <w:r w:rsidR="00C00ED1" w:rsidRPr="00641801">
        <w:rPr>
          <w:sz w:val="22"/>
          <w:szCs w:val="22"/>
        </w:rPr>
        <w:t>нбург, ул. Мамина - Сибиряка, дом</w:t>
      </w:r>
      <w:r w:rsidRPr="00641801">
        <w:rPr>
          <w:sz w:val="22"/>
          <w:szCs w:val="22"/>
        </w:rPr>
        <w:t xml:space="preserve"> 140, каб</w:t>
      </w:r>
      <w:r w:rsidR="00C00ED1" w:rsidRPr="00641801">
        <w:rPr>
          <w:sz w:val="22"/>
          <w:szCs w:val="22"/>
        </w:rPr>
        <w:t>инет</w:t>
      </w:r>
      <w:r w:rsidRPr="00641801">
        <w:rPr>
          <w:sz w:val="22"/>
          <w:szCs w:val="22"/>
        </w:rPr>
        <w:t xml:space="preserve"> 617; </w:t>
      </w:r>
    </w:p>
    <w:p w:rsidR="007D1FC8" w:rsidRPr="00641801" w:rsidRDefault="00C00ED1" w:rsidP="00C00ED1">
      <w:pPr>
        <w:tabs>
          <w:tab w:val="left" w:pos="7200"/>
        </w:tabs>
        <w:ind w:firstLine="709"/>
        <w:jc w:val="both"/>
        <w:rPr>
          <w:sz w:val="22"/>
          <w:szCs w:val="22"/>
        </w:rPr>
      </w:pPr>
      <w:r w:rsidRPr="00641801">
        <w:rPr>
          <w:sz w:val="22"/>
          <w:szCs w:val="22"/>
        </w:rPr>
        <w:t xml:space="preserve">а также с «06» июня 2014 года </w:t>
      </w:r>
      <w:r w:rsidR="007D1FC8" w:rsidRPr="00641801">
        <w:rPr>
          <w:sz w:val="22"/>
          <w:szCs w:val="22"/>
        </w:rPr>
        <w:t xml:space="preserve">на веб-сайте Общества в сети Интернет по адресу: </w:t>
      </w:r>
      <w:hyperlink r:id="rId9" w:history="1">
        <w:r w:rsidR="007D1FC8" w:rsidRPr="00641801">
          <w:rPr>
            <w:rStyle w:val="a9"/>
            <w:sz w:val="22"/>
            <w:szCs w:val="22"/>
          </w:rPr>
          <w:t>www.mrsk-ural.ru</w:t>
        </w:r>
      </w:hyperlink>
      <w:r w:rsidR="007D1FC8" w:rsidRPr="00641801">
        <w:rPr>
          <w:sz w:val="22"/>
          <w:szCs w:val="22"/>
        </w:rPr>
        <w:t xml:space="preserve"> </w:t>
      </w:r>
    </w:p>
    <w:p w:rsidR="007D3886" w:rsidRPr="00641801" w:rsidRDefault="00C00ED1" w:rsidP="00C00ED1">
      <w:pPr>
        <w:pStyle w:val="a5"/>
        <w:tabs>
          <w:tab w:val="clear" w:pos="9355"/>
          <w:tab w:val="left" w:pos="708"/>
          <w:tab w:val="right" w:pos="8460"/>
        </w:tabs>
        <w:ind w:firstLine="709"/>
        <w:rPr>
          <w:sz w:val="22"/>
          <w:szCs w:val="22"/>
        </w:rPr>
      </w:pPr>
      <w:r w:rsidRPr="00641801">
        <w:rPr>
          <w:sz w:val="22"/>
          <w:szCs w:val="22"/>
        </w:rPr>
        <w:t>В случае</w:t>
      </w:r>
      <w:proofErr w:type="gramStart"/>
      <w:r w:rsidRPr="00641801">
        <w:rPr>
          <w:sz w:val="22"/>
          <w:szCs w:val="22"/>
        </w:rPr>
        <w:t>,</w:t>
      </w:r>
      <w:proofErr w:type="gramEnd"/>
      <w:r w:rsidRPr="00641801">
        <w:rPr>
          <w:sz w:val="22"/>
          <w:szCs w:val="22"/>
        </w:rPr>
        <w:t xml:space="preserve"> если зарегистрированным в реестре акционеров Общества лицом является номинальный держатель акций, указанная информация (материалы) направляется до </w:t>
      </w:r>
      <w:r w:rsidRPr="00641801">
        <w:rPr>
          <w:b/>
          <w:sz w:val="22"/>
          <w:szCs w:val="22"/>
        </w:rPr>
        <w:t>«06» июня 2014 года</w:t>
      </w:r>
      <w:r w:rsidRPr="00641801">
        <w:rPr>
          <w:sz w:val="22"/>
          <w:szCs w:val="22"/>
        </w:rPr>
        <w:t xml:space="preserve"> в электронной форме (в форме электронных документов, подписанных электронной подписью) номинальному держателю акций.</w:t>
      </w:r>
    </w:p>
    <w:p w:rsidR="007D3886" w:rsidRPr="00641801" w:rsidRDefault="007D3886" w:rsidP="00CD1D14">
      <w:pPr>
        <w:pStyle w:val="a5"/>
        <w:tabs>
          <w:tab w:val="clear" w:pos="9355"/>
          <w:tab w:val="left" w:pos="708"/>
          <w:tab w:val="right" w:pos="8460"/>
        </w:tabs>
        <w:ind w:firstLine="709"/>
        <w:rPr>
          <w:sz w:val="22"/>
          <w:szCs w:val="22"/>
        </w:rPr>
      </w:pPr>
      <w:r w:rsidRPr="00641801">
        <w:rPr>
          <w:sz w:val="22"/>
          <w:szCs w:val="22"/>
        </w:rPr>
        <w:t xml:space="preserve">Список лиц, имеющих право на участие в годовом Общем собрании акционеров ОАО «МРСК Урала», составлен по состоянию на </w:t>
      </w:r>
      <w:r w:rsidR="00C00ED1" w:rsidRPr="00641801">
        <w:rPr>
          <w:b/>
          <w:sz w:val="22"/>
          <w:szCs w:val="22"/>
        </w:rPr>
        <w:t>«</w:t>
      </w:r>
      <w:r w:rsidR="006A1513" w:rsidRPr="00641801">
        <w:rPr>
          <w:b/>
          <w:sz w:val="22"/>
          <w:szCs w:val="22"/>
        </w:rPr>
        <w:t>12</w:t>
      </w:r>
      <w:r w:rsidR="00C00ED1" w:rsidRPr="00641801">
        <w:rPr>
          <w:b/>
          <w:sz w:val="22"/>
          <w:szCs w:val="22"/>
        </w:rPr>
        <w:t>»</w:t>
      </w:r>
      <w:r w:rsidR="006A1513" w:rsidRPr="00641801">
        <w:rPr>
          <w:b/>
          <w:sz w:val="22"/>
          <w:szCs w:val="22"/>
        </w:rPr>
        <w:t xml:space="preserve"> мая</w:t>
      </w:r>
      <w:r w:rsidR="007D1FC8" w:rsidRPr="00641801">
        <w:rPr>
          <w:b/>
          <w:sz w:val="22"/>
          <w:szCs w:val="22"/>
        </w:rPr>
        <w:t xml:space="preserve"> 2014 года</w:t>
      </w:r>
      <w:r w:rsidR="00A55908" w:rsidRPr="00641801">
        <w:rPr>
          <w:b/>
          <w:sz w:val="22"/>
          <w:szCs w:val="22"/>
        </w:rPr>
        <w:t>.</w:t>
      </w:r>
    </w:p>
    <w:p w:rsidR="004477C3" w:rsidRPr="00641801" w:rsidRDefault="007D3886" w:rsidP="004477C3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641801">
        <w:rPr>
          <w:b/>
          <w:sz w:val="22"/>
          <w:szCs w:val="22"/>
        </w:rPr>
        <w:tab/>
      </w:r>
      <w:r w:rsidRPr="00641801">
        <w:rPr>
          <w:sz w:val="22"/>
          <w:szCs w:val="22"/>
        </w:rPr>
        <w:t>В соотв</w:t>
      </w:r>
      <w:r w:rsidR="00641801">
        <w:rPr>
          <w:sz w:val="22"/>
          <w:szCs w:val="22"/>
        </w:rPr>
        <w:t>етствии со ст. 57 Федерального з</w:t>
      </w:r>
      <w:bookmarkStart w:id="0" w:name="_GoBack"/>
      <w:bookmarkEnd w:id="0"/>
      <w:r w:rsidRPr="00641801">
        <w:rPr>
          <w:sz w:val="22"/>
          <w:szCs w:val="22"/>
        </w:rPr>
        <w:t xml:space="preserve">акона «Об акционерных обществах» право на участие в </w:t>
      </w:r>
      <w:r w:rsidR="00641801">
        <w:rPr>
          <w:sz w:val="22"/>
          <w:szCs w:val="22"/>
        </w:rPr>
        <w:t>О</w:t>
      </w:r>
      <w:r w:rsidRPr="00641801">
        <w:rPr>
          <w:sz w:val="22"/>
          <w:szCs w:val="22"/>
        </w:rPr>
        <w:t>бщем собрании акционеров осуществляется акционером как лично, так и через своего представителя.</w:t>
      </w:r>
      <w:r w:rsidR="004477C3" w:rsidRPr="00641801">
        <w:rPr>
          <w:sz w:val="22"/>
          <w:szCs w:val="22"/>
        </w:rPr>
        <w:t xml:space="preserve"> Представитель акционера должен иметь доверенность или ее копию, засвидетельствованную в установленном порядке (удостоверенную нотариально либо в порядке, предусмотренном ст.185.1 ГК РФ).</w:t>
      </w:r>
      <w:r w:rsidRPr="00641801">
        <w:rPr>
          <w:sz w:val="22"/>
          <w:szCs w:val="22"/>
        </w:rPr>
        <w:tab/>
      </w:r>
      <w:r w:rsidRPr="00641801">
        <w:rPr>
          <w:sz w:val="22"/>
          <w:szCs w:val="22"/>
        </w:rPr>
        <w:tab/>
      </w:r>
      <w:r w:rsidRPr="00641801">
        <w:rPr>
          <w:sz w:val="22"/>
          <w:szCs w:val="22"/>
        </w:rPr>
        <w:tab/>
      </w:r>
      <w:r w:rsidRPr="00641801">
        <w:rPr>
          <w:sz w:val="22"/>
          <w:szCs w:val="22"/>
        </w:rPr>
        <w:tab/>
      </w:r>
      <w:r w:rsidRPr="00641801">
        <w:rPr>
          <w:sz w:val="22"/>
          <w:szCs w:val="22"/>
        </w:rPr>
        <w:tab/>
      </w:r>
      <w:r w:rsidRPr="00641801">
        <w:rPr>
          <w:sz w:val="22"/>
          <w:szCs w:val="22"/>
        </w:rPr>
        <w:tab/>
      </w:r>
    </w:p>
    <w:p w:rsidR="00683D9B" w:rsidRPr="00641801" w:rsidRDefault="007D3886" w:rsidP="004477C3">
      <w:pPr>
        <w:autoSpaceDE w:val="0"/>
        <w:autoSpaceDN w:val="0"/>
        <w:adjustRightInd w:val="0"/>
        <w:jc w:val="right"/>
        <w:rPr>
          <w:sz w:val="22"/>
          <w:szCs w:val="22"/>
        </w:rPr>
      </w:pPr>
      <w:r w:rsidRPr="00641801">
        <w:rPr>
          <w:sz w:val="22"/>
          <w:szCs w:val="22"/>
        </w:rPr>
        <w:t>Совет директоров ОАО «МРСК Урала»</w:t>
      </w:r>
      <w:r w:rsidR="00CD1D14" w:rsidRPr="00641801">
        <w:rPr>
          <w:sz w:val="22"/>
          <w:szCs w:val="22"/>
        </w:rPr>
        <w:t xml:space="preserve"> </w:t>
      </w:r>
    </w:p>
    <w:sectPr w:rsidR="00683D9B" w:rsidRPr="00641801" w:rsidSect="0021410C">
      <w:footerReference w:type="default" r:id="rId10"/>
      <w:pgSz w:w="11906" w:h="16838" w:code="9"/>
      <w:pgMar w:top="340" w:right="566" w:bottom="340" w:left="1080" w:header="720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1016" w:rsidRDefault="00001016" w:rsidP="00A55908">
      <w:r>
        <w:separator/>
      </w:r>
    </w:p>
  </w:endnote>
  <w:endnote w:type="continuationSeparator" w:id="0">
    <w:p w:rsidR="00001016" w:rsidRDefault="00001016" w:rsidP="00A559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410C" w:rsidRPr="00A55908" w:rsidRDefault="0021410C" w:rsidP="00A55908">
    <w:pPr>
      <w:pStyle w:val="a5"/>
      <w:jc w:val="right"/>
      <w:rPr>
        <w:sz w:val="20"/>
      </w:rPr>
    </w:pPr>
    <w:r w:rsidRPr="00A55908">
      <w:rPr>
        <w:sz w:val="20"/>
      </w:rPr>
      <w:t>АФ/МРСК/</w:t>
    </w:r>
    <w:proofErr w:type="spellStart"/>
    <w:r w:rsidRPr="00A55908">
      <w:rPr>
        <w:sz w:val="20"/>
      </w:rPr>
      <w:t>ДКУиВА</w:t>
    </w:r>
    <w:proofErr w:type="spellEnd"/>
    <w:r w:rsidRPr="00A55908">
      <w:rPr>
        <w:sz w:val="20"/>
      </w:rPr>
      <w:t>/ф.1/20</w:t>
    </w:r>
    <w:r>
      <w:rPr>
        <w:sz w:val="20"/>
      </w:rPr>
      <w:t>14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1016" w:rsidRDefault="00001016" w:rsidP="00A55908">
      <w:r>
        <w:separator/>
      </w:r>
    </w:p>
  </w:footnote>
  <w:footnote w:type="continuationSeparator" w:id="0">
    <w:p w:rsidR="00001016" w:rsidRDefault="00001016" w:rsidP="00A559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73695A"/>
    <w:multiLevelType w:val="hybridMultilevel"/>
    <w:tmpl w:val="E19237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0D75ACA"/>
    <w:multiLevelType w:val="hybridMultilevel"/>
    <w:tmpl w:val="7C68412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45DF41A6"/>
    <w:multiLevelType w:val="hybridMultilevel"/>
    <w:tmpl w:val="A4086D9A"/>
    <w:lvl w:ilvl="0" w:tplc="04190001">
      <w:start w:val="1"/>
      <w:numFmt w:val="bullet"/>
      <w:lvlText w:val=""/>
      <w:lvlJc w:val="left"/>
      <w:pPr>
        <w:tabs>
          <w:tab w:val="num" w:pos="-180"/>
        </w:tabs>
        <w:ind w:left="-1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540"/>
        </w:tabs>
        <w:ind w:left="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700"/>
        </w:tabs>
        <w:ind w:left="2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420"/>
        </w:tabs>
        <w:ind w:left="3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140"/>
        </w:tabs>
        <w:ind w:left="4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860"/>
        </w:tabs>
        <w:ind w:left="4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580"/>
        </w:tabs>
        <w:ind w:left="5580" w:hanging="360"/>
      </w:pPr>
      <w:rPr>
        <w:rFonts w:ascii="Wingdings" w:hAnsi="Wingdings" w:hint="default"/>
      </w:rPr>
    </w:lvl>
  </w:abstractNum>
  <w:abstractNum w:abstractNumId="3">
    <w:nsid w:val="49003D56"/>
    <w:multiLevelType w:val="hybridMultilevel"/>
    <w:tmpl w:val="AD401550"/>
    <w:lvl w:ilvl="0" w:tplc="0419000F">
      <w:start w:val="1"/>
      <w:numFmt w:val="decimal"/>
      <w:lvlText w:val="%1."/>
      <w:lvlJc w:val="left"/>
      <w:pPr>
        <w:ind w:left="1571" w:hanging="360"/>
      </w:p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4">
    <w:nsid w:val="4A9048AB"/>
    <w:multiLevelType w:val="hybridMultilevel"/>
    <w:tmpl w:val="345406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2890620"/>
    <w:multiLevelType w:val="hybridMultilevel"/>
    <w:tmpl w:val="3FE239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65E1B14"/>
    <w:multiLevelType w:val="hybridMultilevel"/>
    <w:tmpl w:val="2A80E2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8184ADC"/>
    <w:multiLevelType w:val="hybridMultilevel"/>
    <w:tmpl w:val="CF70AA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9255E97"/>
    <w:multiLevelType w:val="hybridMultilevel"/>
    <w:tmpl w:val="0240B08C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2"/>
  </w:num>
  <w:num w:numId="4">
    <w:abstractNumId w:val="1"/>
  </w:num>
  <w:num w:numId="5">
    <w:abstractNumId w:val="0"/>
  </w:num>
  <w:num w:numId="6">
    <w:abstractNumId w:val="7"/>
  </w:num>
  <w:num w:numId="7">
    <w:abstractNumId w:val="5"/>
  </w:num>
  <w:num w:numId="8">
    <w:abstractNumId w:val="3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D3886"/>
    <w:rsid w:val="00001016"/>
    <w:rsid w:val="00054A8B"/>
    <w:rsid w:val="00173E10"/>
    <w:rsid w:val="001C268E"/>
    <w:rsid w:val="001F4AF8"/>
    <w:rsid w:val="002124FD"/>
    <w:rsid w:val="0021410C"/>
    <w:rsid w:val="00297FE4"/>
    <w:rsid w:val="004477C3"/>
    <w:rsid w:val="00576ABF"/>
    <w:rsid w:val="005F19C6"/>
    <w:rsid w:val="00600B8D"/>
    <w:rsid w:val="006165AD"/>
    <w:rsid w:val="00641801"/>
    <w:rsid w:val="00671B05"/>
    <w:rsid w:val="00683D9B"/>
    <w:rsid w:val="006A1513"/>
    <w:rsid w:val="006B431A"/>
    <w:rsid w:val="006D7A2E"/>
    <w:rsid w:val="006F2677"/>
    <w:rsid w:val="00776698"/>
    <w:rsid w:val="00794166"/>
    <w:rsid w:val="007D1FC8"/>
    <w:rsid w:val="007D3886"/>
    <w:rsid w:val="00884F66"/>
    <w:rsid w:val="00971357"/>
    <w:rsid w:val="009D441D"/>
    <w:rsid w:val="00A34814"/>
    <w:rsid w:val="00A55908"/>
    <w:rsid w:val="00A941F8"/>
    <w:rsid w:val="00B9180E"/>
    <w:rsid w:val="00BC2510"/>
    <w:rsid w:val="00BD5CBE"/>
    <w:rsid w:val="00BD719E"/>
    <w:rsid w:val="00C00ED1"/>
    <w:rsid w:val="00C43091"/>
    <w:rsid w:val="00C7534F"/>
    <w:rsid w:val="00CC78F9"/>
    <w:rsid w:val="00CD1D14"/>
    <w:rsid w:val="00DD68BE"/>
    <w:rsid w:val="00E22124"/>
    <w:rsid w:val="00EA09F7"/>
    <w:rsid w:val="00ED0EFB"/>
    <w:rsid w:val="00F16DFF"/>
    <w:rsid w:val="00FA4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38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D3886"/>
    <w:pPr>
      <w:keepNext/>
      <w:jc w:val="center"/>
      <w:outlineLvl w:val="0"/>
    </w:pPr>
    <w:rPr>
      <w:b/>
      <w:szCs w:val="20"/>
    </w:rPr>
  </w:style>
  <w:style w:type="paragraph" w:styleId="2">
    <w:name w:val="heading 2"/>
    <w:basedOn w:val="a"/>
    <w:next w:val="a"/>
    <w:link w:val="20"/>
    <w:qFormat/>
    <w:rsid w:val="007D3886"/>
    <w:pPr>
      <w:keepNext/>
      <w:ind w:left="420"/>
      <w:jc w:val="right"/>
      <w:outlineLvl w:val="1"/>
    </w:pPr>
    <w:rPr>
      <w:b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D3886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7D3886"/>
    <w:rPr>
      <w:rFonts w:ascii="Times New Roman" w:eastAsia="Times New Roman" w:hAnsi="Times New Roman" w:cs="Times New Roman"/>
      <w:b/>
      <w:sz w:val="20"/>
      <w:szCs w:val="24"/>
      <w:lang w:eastAsia="ru-RU"/>
    </w:rPr>
  </w:style>
  <w:style w:type="paragraph" w:styleId="a3">
    <w:name w:val="footnote text"/>
    <w:basedOn w:val="a"/>
    <w:link w:val="a4"/>
    <w:semiHidden/>
    <w:rsid w:val="007D3886"/>
    <w:pPr>
      <w:ind w:firstLine="720"/>
      <w:jc w:val="both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semiHidden/>
    <w:rsid w:val="007D388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footer"/>
    <w:basedOn w:val="a"/>
    <w:link w:val="a6"/>
    <w:uiPriority w:val="99"/>
    <w:rsid w:val="007D3886"/>
    <w:pPr>
      <w:tabs>
        <w:tab w:val="center" w:pos="4677"/>
        <w:tab w:val="right" w:pos="9355"/>
      </w:tabs>
      <w:ind w:firstLine="720"/>
      <w:jc w:val="both"/>
    </w:pPr>
    <w:rPr>
      <w:szCs w:val="20"/>
    </w:rPr>
  </w:style>
  <w:style w:type="character" w:customStyle="1" w:styleId="a6">
    <w:name w:val="Нижний колонтитул Знак"/>
    <w:basedOn w:val="a0"/>
    <w:link w:val="a5"/>
    <w:uiPriority w:val="99"/>
    <w:rsid w:val="007D388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7">
    <w:name w:val="Title"/>
    <w:basedOn w:val="a"/>
    <w:link w:val="a8"/>
    <w:qFormat/>
    <w:rsid w:val="007D3886"/>
    <w:pPr>
      <w:jc w:val="center"/>
    </w:pPr>
    <w:rPr>
      <w:b/>
      <w:szCs w:val="20"/>
    </w:rPr>
  </w:style>
  <w:style w:type="character" w:customStyle="1" w:styleId="a8">
    <w:name w:val="Название Знак"/>
    <w:basedOn w:val="a0"/>
    <w:link w:val="a7"/>
    <w:rsid w:val="007D3886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21">
    <w:name w:val="Body Text Indent 2"/>
    <w:basedOn w:val="a"/>
    <w:link w:val="22"/>
    <w:rsid w:val="007D3886"/>
    <w:pPr>
      <w:ind w:left="825"/>
    </w:pPr>
    <w:rPr>
      <w:sz w:val="20"/>
    </w:rPr>
  </w:style>
  <w:style w:type="character" w:customStyle="1" w:styleId="22">
    <w:name w:val="Основной текст с отступом 2 Знак"/>
    <w:basedOn w:val="a0"/>
    <w:link w:val="21"/>
    <w:rsid w:val="007D3886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styleId="23">
    <w:name w:val="Body Text 2"/>
    <w:basedOn w:val="a"/>
    <w:link w:val="24"/>
    <w:rsid w:val="007D3886"/>
    <w:pPr>
      <w:jc w:val="both"/>
    </w:pPr>
  </w:style>
  <w:style w:type="character" w:customStyle="1" w:styleId="24">
    <w:name w:val="Основной текст 2 Знак"/>
    <w:basedOn w:val="a0"/>
    <w:link w:val="23"/>
    <w:rsid w:val="007D388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Hyperlink"/>
    <w:basedOn w:val="a0"/>
    <w:rsid w:val="007D3886"/>
    <w:rPr>
      <w:color w:val="0000FF"/>
      <w:u w:val="single"/>
    </w:rPr>
  </w:style>
  <w:style w:type="paragraph" w:styleId="aa">
    <w:name w:val="Body Text Indent"/>
    <w:basedOn w:val="a"/>
    <w:link w:val="ab"/>
    <w:uiPriority w:val="99"/>
    <w:semiHidden/>
    <w:unhideWhenUsed/>
    <w:rsid w:val="005F19C6"/>
    <w:pPr>
      <w:spacing w:after="120"/>
      <w:ind w:left="283"/>
    </w:pPr>
  </w:style>
  <w:style w:type="character" w:customStyle="1" w:styleId="ab">
    <w:name w:val="Основной текст с отступом Знак"/>
    <w:basedOn w:val="a0"/>
    <w:link w:val="aa"/>
    <w:uiPriority w:val="99"/>
    <w:semiHidden/>
    <w:rsid w:val="005F19C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header"/>
    <w:basedOn w:val="a"/>
    <w:link w:val="ad"/>
    <w:uiPriority w:val="99"/>
    <w:semiHidden/>
    <w:unhideWhenUsed/>
    <w:rsid w:val="00A55908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A5590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Balloon Text"/>
    <w:basedOn w:val="a"/>
    <w:link w:val="af"/>
    <w:uiPriority w:val="99"/>
    <w:semiHidden/>
    <w:unhideWhenUsed/>
    <w:rsid w:val="00A55908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A55908"/>
    <w:rPr>
      <w:rFonts w:ascii="Tahoma" w:eastAsia="Times New Roman" w:hAnsi="Tahoma" w:cs="Tahoma"/>
      <w:sz w:val="16"/>
      <w:szCs w:val="16"/>
      <w:lang w:eastAsia="ru-RU"/>
    </w:rPr>
  </w:style>
  <w:style w:type="paragraph" w:styleId="af0">
    <w:name w:val="List Paragraph"/>
    <w:basedOn w:val="a"/>
    <w:uiPriority w:val="34"/>
    <w:qFormat/>
    <w:rsid w:val="007D1FC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38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D3886"/>
    <w:pPr>
      <w:keepNext/>
      <w:jc w:val="center"/>
      <w:outlineLvl w:val="0"/>
    </w:pPr>
    <w:rPr>
      <w:b/>
      <w:szCs w:val="20"/>
    </w:rPr>
  </w:style>
  <w:style w:type="paragraph" w:styleId="2">
    <w:name w:val="heading 2"/>
    <w:basedOn w:val="a"/>
    <w:next w:val="a"/>
    <w:link w:val="20"/>
    <w:qFormat/>
    <w:rsid w:val="007D3886"/>
    <w:pPr>
      <w:keepNext/>
      <w:ind w:left="420"/>
      <w:jc w:val="right"/>
      <w:outlineLvl w:val="1"/>
    </w:pPr>
    <w:rPr>
      <w:b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D3886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7D3886"/>
    <w:rPr>
      <w:rFonts w:ascii="Times New Roman" w:eastAsia="Times New Roman" w:hAnsi="Times New Roman" w:cs="Times New Roman"/>
      <w:b/>
      <w:sz w:val="20"/>
      <w:szCs w:val="24"/>
      <w:lang w:eastAsia="ru-RU"/>
    </w:rPr>
  </w:style>
  <w:style w:type="paragraph" w:styleId="a3">
    <w:name w:val="footnote text"/>
    <w:basedOn w:val="a"/>
    <w:link w:val="a4"/>
    <w:semiHidden/>
    <w:rsid w:val="007D3886"/>
    <w:pPr>
      <w:ind w:firstLine="720"/>
      <w:jc w:val="both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semiHidden/>
    <w:rsid w:val="007D388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footer"/>
    <w:basedOn w:val="a"/>
    <w:link w:val="a6"/>
    <w:rsid w:val="007D3886"/>
    <w:pPr>
      <w:tabs>
        <w:tab w:val="center" w:pos="4677"/>
        <w:tab w:val="right" w:pos="9355"/>
      </w:tabs>
      <w:ind w:firstLine="720"/>
      <w:jc w:val="both"/>
    </w:pPr>
    <w:rPr>
      <w:szCs w:val="20"/>
    </w:rPr>
  </w:style>
  <w:style w:type="character" w:customStyle="1" w:styleId="a6">
    <w:name w:val="Нижний колонтитул Знак"/>
    <w:basedOn w:val="a0"/>
    <w:link w:val="a5"/>
    <w:rsid w:val="007D388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7">
    <w:name w:val="Title"/>
    <w:basedOn w:val="a"/>
    <w:link w:val="a8"/>
    <w:qFormat/>
    <w:rsid w:val="007D3886"/>
    <w:pPr>
      <w:jc w:val="center"/>
    </w:pPr>
    <w:rPr>
      <w:b/>
      <w:szCs w:val="20"/>
    </w:rPr>
  </w:style>
  <w:style w:type="character" w:customStyle="1" w:styleId="a8">
    <w:name w:val="Название Знак"/>
    <w:basedOn w:val="a0"/>
    <w:link w:val="a7"/>
    <w:rsid w:val="007D3886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21">
    <w:name w:val="Body Text Indent 2"/>
    <w:basedOn w:val="a"/>
    <w:link w:val="22"/>
    <w:rsid w:val="007D3886"/>
    <w:pPr>
      <w:ind w:left="825"/>
    </w:pPr>
    <w:rPr>
      <w:sz w:val="20"/>
    </w:rPr>
  </w:style>
  <w:style w:type="character" w:customStyle="1" w:styleId="22">
    <w:name w:val="Основной текст с отступом 2 Знак"/>
    <w:basedOn w:val="a0"/>
    <w:link w:val="21"/>
    <w:rsid w:val="007D3886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styleId="23">
    <w:name w:val="Body Text 2"/>
    <w:basedOn w:val="a"/>
    <w:link w:val="24"/>
    <w:rsid w:val="007D3886"/>
    <w:pPr>
      <w:jc w:val="both"/>
    </w:pPr>
  </w:style>
  <w:style w:type="character" w:customStyle="1" w:styleId="24">
    <w:name w:val="Основной текст 2 Знак"/>
    <w:basedOn w:val="a0"/>
    <w:link w:val="23"/>
    <w:rsid w:val="007D388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Hyperlink"/>
    <w:basedOn w:val="a0"/>
    <w:rsid w:val="007D3886"/>
    <w:rPr>
      <w:color w:val="0000FF"/>
      <w:u w:val="single"/>
    </w:rPr>
  </w:style>
  <w:style w:type="paragraph" w:styleId="aa">
    <w:name w:val="Body Text Indent"/>
    <w:basedOn w:val="a"/>
    <w:link w:val="ab"/>
    <w:uiPriority w:val="99"/>
    <w:semiHidden/>
    <w:unhideWhenUsed/>
    <w:rsid w:val="005F19C6"/>
    <w:pPr>
      <w:spacing w:after="120"/>
      <w:ind w:left="283"/>
    </w:pPr>
  </w:style>
  <w:style w:type="character" w:customStyle="1" w:styleId="ab">
    <w:name w:val="Основной текст с отступом Знак"/>
    <w:basedOn w:val="a0"/>
    <w:link w:val="aa"/>
    <w:uiPriority w:val="99"/>
    <w:semiHidden/>
    <w:rsid w:val="005F19C6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://www.mrsk-ura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8574C1C-97F0-435A-A8B5-EA632BB69E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562</Words>
  <Characters>3205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Холдинг МРСК</Company>
  <LinksUpToDate>false</LinksUpToDate>
  <CharactersWithSpaces>3760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Катина </dc:creator>
  <cp:keywords/>
  <dc:description/>
  <cp:lastModifiedBy>Дубов Антон</cp:lastModifiedBy>
  <cp:revision>14</cp:revision>
  <cp:lastPrinted>2014-05-21T06:57:00Z</cp:lastPrinted>
  <dcterms:created xsi:type="dcterms:W3CDTF">2011-10-14T07:36:00Z</dcterms:created>
  <dcterms:modified xsi:type="dcterms:W3CDTF">2014-05-21T07:02:00Z</dcterms:modified>
</cp:coreProperties>
</file>