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CEA" w:rsidRDefault="00D377A1" w:rsidP="00A2050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07E68">
        <w:rPr>
          <w:rFonts w:ascii="Times New Roman" w:hAnsi="Times New Roman" w:cs="Times New Roman"/>
          <w:b/>
          <w:sz w:val="32"/>
          <w:szCs w:val="32"/>
        </w:rPr>
        <w:t>Предложения</w:t>
      </w:r>
      <w:r w:rsidR="00C71DA3" w:rsidRPr="00D07E68">
        <w:rPr>
          <w:rFonts w:ascii="Times New Roman" w:hAnsi="Times New Roman" w:cs="Times New Roman"/>
          <w:b/>
          <w:sz w:val="32"/>
          <w:szCs w:val="32"/>
        </w:rPr>
        <w:t xml:space="preserve"> по внесению </w:t>
      </w:r>
      <w:r w:rsidR="00BF1FBA" w:rsidRPr="00D07E68">
        <w:rPr>
          <w:rFonts w:ascii="Times New Roman" w:hAnsi="Times New Roman" w:cs="Times New Roman"/>
          <w:b/>
          <w:sz w:val="32"/>
          <w:szCs w:val="32"/>
        </w:rPr>
        <w:t>изменени</w:t>
      </w:r>
      <w:r w:rsidR="00C71DA3" w:rsidRPr="00D07E68">
        <w:rPr>
          <w:rFonts w:ascii="Times New Roman" w:hAnsi="Times New Roman" w:cs="Times New Roman"/>
          <w:b/>
          <w:sz w:val="32"/>
          <w:szCs w:val="32"/>
        </w:rPr>
        <w:t>й</w:t>
      </w:r>
      <w:r w:rsidR="00BF1FBA" w:rsidRPr="00D07E68">
        <w:rPr>
          <w:rFonts w:ascii="Times New Roman" w:hAnsi="Times New Roman" w:cs="Times New Roman"/>
          <w:b/>
          <w:sz w:val="32"/>
          <w:szCs w:val="32"/>
        </w:rPr>
        <w:t xml:space="preserve"> в Устав</w:t>
      </w:r>
      <w:r w:rsidR="00C71DA3" w:rsidRPr="00D07E68">
        <w:rPr>
          <w:rFonts w:ascii="Times New Roman" w:hAnsi="Times New Roman" w:cs="Times New Roman"/>
          <w:b/>
          <w:sz w:val="32"/>
          <w:szCs w:val="32"/>
        </w:rPr>
        <w:t xml:space="preserve"> Общества</w:t>
      </w:r>
    </w:p>
    <w:p w:rsidR="00A2050A" w:rsidRPr="00A2050A" w:rsidRDefault="00A2050A" w:rsidP="00A2050A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460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088"/>
        <w:gridCol w:w="7513"/>
      </w:tblGrid>
      <w:tr w:rsidR="00E918DD" w:rsidRPr="00D377A1" w:rsidTr="00413FBE">
        <w:tc>
          <w:tcPr>
            <w:tcW w:w="7088" w:type="dxa"/>
          </w:tcPr>
          <w:p w:rsidR="00E918DD" w:rsidRPr="00D377A1" w:rsidRDefault="00E918DD" w:rsidP="00C71D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7A1">
              <w:rPr>
                <w:rFonts w:ascii="Times New Roman" w:hAnsi="Times New Roman" w:cs="Times New Roman"/>
                <w:b/>
                <w:sz w:val="24"/>
                <w:szCs w:val="24"/>
              </w:rPr>
              <w:t>Действующая редакция Устава</w:t>
            </w:r>
          </w:p>
        </w:tc>
        <w:tc>
          <w:tcPr>
            <w:tcW w:w="7513" w:type="dxa"/>
          </w:tcPr>
          <w:p w:rsidR="00E918DD" w:rsidRPr="00D377A1" w:rsidRDefault="00E918DD" w:rsidP="00C71D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7A1">
              <w:rPr>
                <w:rFonts w:ascii="Times New Roman" w:hAnsi="Times New Roman" w:cs="Times New Roman"/>
                <w:b/>
                <w:sz w:val="24"/>
                <w:szCs w:val="24"/>
              </w:rPr>
              <w:t>Новая редакция</w:t>
            </w:r>
          </w:p>
        </w:tc>
      </w:tr>
      <w:tr w:rsidR="00800A92" w:rsidRPr="00D377A1" w:rsidTr="00413FBE">
        <w:tc>
          <w:tcPr>
            <w:tcW w:w="14601" w:type="dxa"/>
            <w:gridSpan w:val="2"/>
          </w:tcPr>
          <w:p w:rsidR="00800A92" w:rsidRPr="00D377A1" w:rsidRDefault="00800A92" w:rsidP="00800A9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A92">
              <w:rPr>
                <w:rFonts w:ascii="Times New Roman" w:hAnsi="Times New Roman" w:cs="Times New Roman"/>
                <w:b/>
                <w:sz w:val="24"/>
                <w:szCs w:val="24"/>
              </w:rPr>
              <w:t>Статья 1. Общие положения</w:t>
            </w:r>
          </w:p>
        </w:tc>
      </w:tr>
      <w:tr w:rsidR="00E918DD" w:rsidRPr="00D377A1" w:rsidTr="00413FBE">
        <w:tc>
          <w:tcPr>
            <w:tcW w:w="7088" w:type="dxa"/>
          </w:tcPr>
          <w:p w:rsidR="00E918DD" w:rsidRPr="00800A92" w:rsidRDefault="00E918DD" w:rsidP="00800A92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1.5. Место нахождения Общес</w:t>
            </w:r>
            <w:r>
              <w:rPr>
                <w:rFonts w:ascii="Times New Roman" w:hAnsi="Times New Roman" w:cs="Times New Roman"/>
              </w:rPr>
              <w:t xml:space="preserve">тва: 660075, Красноярский край, </w:t>
            </w:r>
            <w:r w:rsidRPr="00800A92">
              <w:rPr>
                <w:rFonts w:ascii="Times New Roman" w:hAnsi="Times New Roman" w:cs="Times New Roman"/>
              </w:rPr>
              <w:t>г. Красноярск, ул. Республики,  д. 51.</w:t>
            </w:r>
          </w:p>
          <w:p w:rsidR="00E918DD" w:rsidRPr="00800A92" w:rsidRDefault="00E918DD" w:rsidP="00413F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A92">
              <w:rPr>
                <w:rFonts w:ascii="Times New Roman" w:hAnsi="Times New Roman" w:cs="Times New Roman"/>
              </w:rPr>
              <w:t>Почтовый адре</w:t>
            </w:r>
            <w:r w:rsidR="00413FBE">
              <w:rPr>
                <w:rFonts w:ascii="Times New Roman" w:hAnsi="Times New Roman" w:cs="Times New Roman"/>
              </w:rPr>
              <w:t>с Общества: 127006,</w:t>
            </w:r>
            <w:r w:rsidR="00413FBE" w:rsidRPr="0029362B">
              <w:rPr>
                <w:rFonts w:ascii="Times New Roman" w:hAnsi="Times New Roman" w:cs="Times New Roman"/>
              </w:rPr>
              <w:t xml:space="preserve"> </w:t>
            </w:r>
            <w:r w:rsidRPr="00800A92">
              <w:rPr>
                <w:rFonts w:ascii="Times New Roman" w:hAnsi="Times New Roman" w:cs="Times New Roman"/>
              </w:rPr>
              <w:t>г. Москва, ул. Малая Дмитровка, дом 7.</w:t>
            </w:r>
          </w:p>
        </w:tc>
        <w:tc>
          <w:tcPr>
            <w:tcW w:w="7513" w:type="dxa"/>
          </w:tcPr>
          <w:p w:rsidR="00E918DD" w:rsidRPr="00800A92" w:rsidRDefault="00E918DD" w:rsidP="00800A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1.5. </w:t>
            </w:r>
            <w:r w:rsidRPr="00800A92">
              <w:rPr>
                <w:rFonts w:ascii="Times New Roman" w:hAnsi="Times New Roman" w:cs="Times New Roman"/>
              </w:rPr>
              <w:t xml:space="preserve">Место нахождения Общества: </w:t>
            </w:r>
            <w:r w:rsidRPr="00800A92">
              <w:rPr>
                <w:rFonts w:ascii="Times New Roman" w:hAnsi="Times New Roman" w:cs="Times New Roman"/>
                <w:b/>
              </w:rPr>
              <w:t>660017</w:t>
            </w:r>
            <w:r w:rsidRPr="00800A92">
              <w:rPr>
                <w:rFonts w:ascii="Times New Roman" w:hAnsi="Times New Roman" w:cs="Times New Roman"/>
              </w:rPr>
              <w:t xml:space="preserve">,  Красноярский край, г. Красноярск, </w:t>
            </w:r>
            <w:r w:rsidRPr="00800A92">
              <w:rPr>
                <w:rFonts w:ascii="Times New Roman" w:hAnsi="Times New Roman" w:cs="Times New Roman"/>
                <w:b/>
              </w:rPr>
              <w:t>ул. Дубровинского, д.43, корпус 1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  <w:p w:rsidR="00E918DD" w:rsidRPr="00800A92" w:rsidRDefault="00E918DD" w:rsidP="00413FBE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Почтовый адрес Общества: 127006, г. Москва, ул. Малая Дмитровка, дом 7.</w:t>
            </w:r>
          </w:p>
        </w:tc>
      </w:tr>
      <w:tr w:rsidR="00147EAD" w:rsidRPr="00D377A1" w:rsidTr="00413FBE">
        <w:tc>
          <w:tcPr>
            <w:tcW w:w="14601" w:type="dxa"/>
            <w:gridSpan w:val="2"/>
          </w:tcPr>
          <w:p w:rsidR="00147EAD" w:rsidRPr="00800A92" w:rsidRDefault="00147EAD" w:rsidP="00C71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4F3">
              <w:rPr>
                <w:rFonts w:ascii="Times New Roman" w:hAnsi="Times New Roman" w:cs="Times New Roman"/>
                <w:b/>
                <w:sz w:val="24"/>
                <w:szCs w:val="24"/>
              </w:rPr>
              <w:t>Статья 2. Правовое положение Общества</w:t>
            </w:r>
          </w:p>
        </w:tc>
      </w:tr>
      <w:tr w:rsidR="00E918DD" w:rsidRPr="00D377A1" w:rsidTr="00413FBE">
        <w:tc>
          <w:tcPr>
            <w:tcW w:w="7088" w:type="dxa"/>
          </w:tcPr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2.8. </w:t>
            </w:r>
            <w:r w:rsidRPr="00800A92">
              <w:rPr>
                <w:rFonts w:ascii="Times New Roman" w:hAnsi="Times New Roman" w:cs="Times New Roman"/>
              </w:rPr>
              <w:t>Общество может создавать филиалы и открывать представительства, как на территории Российской Федерации, так и за ее пределами.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Филиалы и представительства Общества не являются юридическими лицами, действуют от имени Общества на основании утверждаемых Обществом положений.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Филиалы и представительства Общества наделяются имуществом, которое учитывается как на их отдельных балансах, так и на балансе Общества.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Руководитель филиала или представительства Общества назначается Председателем Правления Общества и действует на основании доверенности, выданной Обществом.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Общество несет ответственность за деятельность своих филиалов и представительств.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Сведения о филиалах и представительствах Общества указываются в Приложении 1 к настоящему Уставу.</w:t>
            </w:r>
          </w:p>
        </w:tc>
        <w:tc>
          <w:tcPr>
            <w:tcW w:w="7513" w:type="dxa"/>
          </w:tcPr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2.8. </w:t>
            </w:r>
            <w:r w:rsidRPr="00800A92">
              <w:rPr>
                <w:rFonts w:ascii="Times New Roman" w:hAnsi="Times New Roman" w:cs="Times New Roman"/>
              </w:rPr>
              <w:t>Общество может создавать филиалы и открывать представительства, как на территории Российской Федерации, так и за ее пределами.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Филиалы и представительства Общества не являются юридическими лицами, действуют от имени Общества на основании утверждаемых Обществом положений.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Филиалы и представительства Общества наделяются имуществом, которое учитывается как на их отдельных балансах, так и на балансе Общества.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 xml:space="preserve">Руководитель филиала или представительства Общества назначается </w:t>
            </w:r>
            <w:r w:rsidRPr="005758B9">
              <w:rPr>
                <w:rFonts w:ascii="Times New Roman" w:hAnsi="Times New Roman" w:cs="Times New Roman"/>
                <w:b/>
              </w:rPr>
              <w:t>Председателем Правления - Генеральным директор</w:t>
            </w:r>
            <w:r w:rsidRPr="00E15548">
              <w:rPr>
                <w:rFonts w:ascii="Times New Roman" w:hAnsi="Times New Roman" w:cs="Times New Roman"/>
                <w:b/>
              </w:rPr>
              <w:t>ом</w:t>
            </w:r>
            <w:r w:rsidRPr="00800A92">
              <w:rPr>
                <w:rFonts w:ascii="Times New Roman" w:hAnsi="Times New Roman" w:cs="Times New Roman"/>
              </w:rPr>
              <w:t xml:space="preserve"> Общества и действует на основании доверенности, выданной Обществом.</w:t>
            </w:r>
          </w:p>
          <w:p w:rsidR="00E918DD" w:rsidRPr="00800A92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Общество несет ответственность за деятельность своих филиалов и представительств.</w:t>
            </w:r>
          </w:p>
          <w:p w:rsidR="00E918DD" w:rsidRDefault="00E918DD" w:rsidP="00E918DD">
            <w:pPr>
              <w:jc w:val="both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</w:rPr>
              <w:t>Сведения о филиалах и представительствах Общества указываются в Приложении 1 к настоящему Уставу.</w:t>
            </w:r>
          </w:p>
        </w:tc>
      </w:tr>
      <w:tr w:rsidR="003F64F3" w:rsidRPr="00D377A1" w:rsidTr="00413FBE">
        <w:tc>
          <w:tcPr>
            <w:tcW w:w="14601" w:type="dxa"/>
            <w:gridSpan w:val="2"/>
          </w:tcPr>
          <w:p w:rsidR="003F64F3" w:rsidRPr="003F64F3" w:rsidRDefault="003F64F3" w:rsidP="003F64F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64F3">
              <w:rPr>
                <w:rFonts w:ascii="Times New Roman" w:hAnsi="Times New Roman" w:cs="Times New Roman"/>
                <w:b/>
                <w:sz w:val="24"/>
                <w:szCs w:val="24"/>
              </w:rPr>
              <w:t>Статья 3. Цели и виды деятельности Общества</w:t>
            </w:r>
          </w:p>
        </w:tc>
      </w:tr>
      <w:tr w:rsidR="00E918DD" w:rsidRPr="00D377A1" w:rsidTr="00413FBE">
        <w:tc>
          <w:tcPr>
            <w:tcW w:w="7088" w:type="dxa"/>
          </w:tcPr>
          <w:p w:rsidR="00E918DD" w:rsidRDefault="00E918DD" w:rsidP="00800A92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3F64F3">
              <w:rPr>
                <w:rFonts w:ascii="Times New Roman" w:hAnsi="Times New Roman" w:cs="Times New Roman"/>
                <w:u w:val="single"/>
              </w:rPr>
              <w:t>предпоследний абзац пункта 3.2.</w:t>
            </w:r>
          </w:p>
          <w:p w:rsidR="00E918DD" w:rsidRPr="00F9075D" w:rsidRDefault="00E918DD" w:rsidP="00800A92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F9075D">
              <w:rPr>
                <w:rFonts w:ascii="Times New Roman" w:hAnsi="Times New Roman" w:cs="Times New Roman"/>
              </w:rPr>
              <w:t>- охранная деятельность исключительно в интересах собственной безопасности в рамках создаваемой Обществом Службы безопасности, которая в своей деятельности руководствуется Законом Российской Федерации "О частной детективной и охранной деятельности в Российской Федерации" и законодательством Российской Федерации;</w:t>
            </w:r>
            <w:proofErr w:type="gramEnd"/>
          </w:p>
        </w:tc>
        <w:tc>
          <w:tcPr>
            <w:tcW w:w="7513" w:type="dxa"/>
          </w:tcPr>
          <w:p w:rsidR="00E918DD" w:rsidRPr="00723948" w:rsidRDefault="00E918DD" w:rsidP="00800A9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948">
              <w:rPr>
                <w:rFonts w:ascii="Times New Roman" w:hAnsi="Times New Roman" w:cs="Times New Roman"/>
                <w:b/>
              </w:rPr>
              <w:t>исключить</w:t>
            </w:r>
          </w:p>
        </w:tc>
      </w:tr>
      <w:tr w:rsidR="004003DB" w:rsidRPr="00D377A1" w:rsidTr="00413FBE">
        <w:tc>
          <w:tcPr>
            <w:tcW w:w="14601" w:type="dxa"/>
            <w:gridSpan w:val="2"/>
          </w:tcPr>
          <w:p w:rsidR="004003DB" w:rsidRPr="00D377A1" w:rsidRDefault="004003DB" w:rsidP="004003D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Статья 7. Дивиденды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830B55" w:rsidRDefault="00E918DD" w:rsidP="00830B55">
            <w:pPr>
              <w:pStyle w:val="a4"/>
              <w:widowControl w:val="0"/>
              <w:numPr>
                <w:ilvl w:val="1"/>
                <w:numId w:val="28"/>
              </w:numPr>
              <w:tabs>
                <w:tab w:val="left" w:pos="0"/>
                <w:tab w:val="left" w:pos="34"/>
                <w:tab w:val="left" w:pos="460"/>
              </w:tabs>
              <w:spacing w:line="235" w:lineRule="auto"/>
              <w:ind w:left="0" w:firstLine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830B55">
              <w:rPr>
                <w:rFonts w:ascii="Times New Roman" w:hAnsi="Times New Roman" w:cs="Times New Roman"/>
                <w:spacing w:val="-2"/>
              </w:rPr>
              <w:t>Решения о выплате (объявлении) дивидендов, в том числе решения о размере дивиденда и форме его выплаты по акциям каждой категории (типа), принимаются Общим собранием акционеров.</w:t>
            </w:r>
          </w:p>
          <w:p w:rsidR="00E918DD" w:rsidRPr="00830B55" w:rsidRDefault="00E918DD" w:rsidP="00830B55">
            <w:pPr>
              <w:pStyle w:val="a4"/>
              <w:widowControl w:val="0"/>
              <w:tabs>
                <w:tab w:val="left" w:pos="0"/>
                <w:tab w:val="left" w:pos="34"/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830B55">
              <w:rPr>
                <w:rFonts w:ascii="Times New Roman" w:hAnsi="Times New Roman" w:cs="Times New Roman"/>
                <w:spacing w:val="-2"/>
              </w:rPr>
              <w:t xml:space="preserve">Размер дивидендов не может быть больше рекомендованного Советом </w:t>
            </w:r>
            <w:r w:rsidRPr="00830B55">
              <w:rPr>
                <w:rFonts w:ascii="Times New Roman" w:hAnsi="Times New Roman" w:cs="Times New Roman"/>
                <w:spacing w:val="-2"/>
              </w:rPr>
              <w:lastRenderedPageBreak/>
              <w:t>директоров.</w:t>
            </w:r>
          </w:p>
          <w:p w:rsidR="00E918DD" w:rsidRPr="00830B55" w:rsidRDefault="00E918DD" w:rsidP="00830B55">
            <w:pPr>
              <w:pStyle w:val="a4"/>
              <w:widowControl w:val="0"/>
              <w:tabs>
                <w:tab w:val="left" w:pos="0"/>
                <w:tab w:val="left" w:pos="34"/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830B55">
              <w:rPr>
                <w:rFonts w:ascii="Times New Roman" w:hAnsi="Times New Roman" w:cs="Times New Roman"/>
                <w:spacing w:val="-2"/>
              </w:rPr>
              <w:t>Общее собрание акционеров вправе принять решение о невыплате дивидендов.</w:t>
            </w:r>
          </w:p>
        </w:tc>
        <w:tc>
          <w:tcPr>
            <w:tcW w:w="7513" w:type="dxa"/>
          </w:tcPr>
          <w:p w:rsidR="00E918DD" w:rsidRPr="00830B55" w:rsidRDefault="00E918DD" w:rsidP="00830B55">
            <w:pPr>
              <w:pStyle w:val="a4"/>
              <w:widowControl w:val="0"/>
              <w:tabs>
                <w:tab w:val="left" w:pos="459"/>
                <w:tab w:val="left" w:pos="1276"/>
                <w:tab w:val="left" w:pos="1560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spacing w:val="-2"/>
              </w:rPr>
            </w:pPr>
            <w:r w:rsidRPr="00830B55">
              <w:rPr>
                <w:rFonts w:ascii="Times New Roman" w:hAnsi="Times New Roman" w:cs="Times New Roman"/>
                <w:spacing w:val="-2"/>
              </w:rPr>
              <w:lastRenderedPageBreak/>
              <w:t>7.2. Решени</w:t>
            </w:r>
            <w:r>
              <w:rPr>
                <w:rFonts w:ascii="Times New Roman" w:hAnsi="Times New Roman" w:cs="Times New Roman"/>
                <w:spacing w:val="-2"/>
              </w:rPr>
              <w:t>я</w:t>
            </w:r>
            <w:r w:rsidRPr="00830B55">
              <w:rPr>
                <w:rFonts w:ascii="Times New Roman" w:hAnsi="Times New Roman" w:cs="Times New Roman"/>
                <w:spacing w:val="-2"/>
              </w:rPr>
              <w:t xml:space="preserve"> о выплате (объявлении) дивидендов, в том числе о размере дивиденд</w:t>
            </w:r>
            <w:r>
              <w:rPr>
                <w:rFonts w:ascii="Times New Roman" w:hAnsi="Times New Roman" w:cs="Times New Roman"/>
                <w:spacing w:val="-2"/>
              </w:rPr>
              <w:t>ов</w:t>
            </w:r>
            <w:r w:rsidRPr="00830B55">
              <w:rPr>
                <w:rFonts w:ascii="Times New Roman" w:hAnsi="Times New Roman" w:cs="Times New Roman"/>
                <w:spacing w:val="-2"/>
              </w:rPr>
              <w:t xml:space="preserve"> по акциям каждой категории (типа), форме их выплаты, </w:t>
            </w:r>
            <w:r w:rsidRPr="00830B55">
              <w:rPr>
                <w:rFonts w:ascii="Times New Roman" w:hAnsi="Times New Roman" w:cs="Times New Roman"/>
                <w:b/>
                <w:spacing w:val="-2"/>
              </w:rPr>
              <w:t xml:space="preserve">порядке выплаты дивидендов в </w:t>
            </w:r>
            <w:proofErr w:type="spellStart"/>
            <w:r w:rsidRPr="00830B55">
              <w:rPr>
                <w:rFonts w:ascii="Times New Roman" w:hAnsi="Times New Roman" w:cs="Times New Roman"/>
                <w:b/>
                <w:spacing w:val="-2"/>
              </w:rPr>
              <w:t>неденежной</w:t>
            </w:r>
            <w:proofErr w:type="spellEnd"/>
            <w:r w:rsidRPr="00830B55">
              <w:rPr>
                <w:rFonts w:ascii="Times New Roman" w:hAnsi="Times New Roman" w:cs="Times New Roman"/>
                <w:b/>
                <w:spacing w:val="-2"/>
              </w:rPr>
              <w:t xml:space="preserve"> форме, дате, на которую определяются лица, имеющие право на получение дивидендов</w:t>
            </w:r>
            <w:r w:rsidRPr="00830B55">
              <w:rPr>
                <w:rFonts w:ascii="Times New Roman" w:hAnsi="Times New Roman" w:cs="Times New Roman"/>
                <w:spacing w:val="-2"/>
              </w:rPr>
              <w:t xml:space="preserve">, </w:t>
            </w:r>
            <w:r w:rsidRPr="00830B55">
              <w:rPr>
                <w:rFonts w:ascii="Times New Roman" w:hAnsi="Times New Roman" w:cs="Times New Roman"/>
                <w:spacing w:val="-2"/>
              </w:rPr>
              <w:lastRenderedPageBreak/>
              <w:t xml:space="preserve">принимаются Общим собранием акционеров. </w:t>
            </w:r>
          </w:p>
          <w:p w:rsidR="00E918DD" w:rsidRDefault="00E918DD" w:rsidP="00830B55">
            <w:pPr>
              <w:pStyle w:val="a4"/>
              <w:widowControl w:val="0"/>
              <w:tabs>
                <w:tab w:val="left" w:pos="459"/>
                <w:tab w:val="left" w:pos="1276"/>
                <w:tab w:val="left" w:pos="1560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b/>
                <w:spacing w:val="-2"/>
              </w:rPr>
            </w:pPr>
            <w:r w:rsidRPr="00F04D37">
              <w:rPr>
                <w:rFonts w:ascii="Times New Roman" w:hAnsi="Times New Roman" w:cs="Times New Roman"/>
                <w:b/>
                <w:spacing w:val="-2"/>
              </w:rPr>
              <w:t>Решение в части установления даты, на которую определяются лица, имеющие право на получение дивидендов, принимается только по предложению Совета директоров  Общества.</w:t>
            </w:r>
          </w:p>
          <w:p w:rsidR="00E918DD" w:rsidRPr="00CD33B8" w:rsidRDefault="00E918DD" w:rsidP="00CD33B8">
            <w:pPr>
              <w:pStyle w:val="a4"/>
              <w:widowControl w:val="0"/>
              <w:tabs>
                <w:tab w:val="left" w:pos="459"/>
                <w:tab w:val="left" w:pos="1276"/>
                <w:tab w:val="left" w:pos="1560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spacing w:val="-2"/>
              </w:rPr>
            </w:pPr>
            <w:r w:rsidRPr="00CD33B8">
              <w:rPr>
                <w:rFonts w:ascii="Times New Roman" w:hAnsi="Times New Roman" w:cs="Times New Roman"/>
                <w:spacing w:val="-2"/>
              </w:rPr>
              <w:t xml:space="preserve">Размер дивидендов не может быть больше </w:t>
            </w:r>
            <w:r w:rsidRPr="00D75AA1">
              <w:rPr>
                <w:rFonts w:ascii="Times New Roman" w:hAnsi="Times New Roman" w:cs="Times New Roman"/>
                <w:b/>
                <w:spacing w:val="-2"/>
              </w:rPr>
              <w:t>размера дивидендов</w:t>
            </w:r>
            <w:r>
              <w:rPr>
                <w:rFonts w:ascii="Times New Roman" w:hAnsi="Times New Roman" w:cs="Times New Roman"/>
                <w:spacing w:val="-2"/>
              </w:rPr>
              <w:t xml:space="preserve">, </w:t>
            </w:r>
            <w:r w:rsidRPr="00CD33B8">
              <w:rPr>
                <w:rFonts w:ascii="Times New Roman" w:hAnsi="Times New Roman" w:cs="Times New Roman"/>
                <w:spacing w:val="-2"/>
              </w:rPr>
              <w:t>рекомендованного Советом директоров.</w:t>
            </w:r>
          </w:p>
          <w:p w:rsidR="00E918DD" w:rsidRPr="00F04D37" w:rsidRDefault="00E918DD" w:rsidP="00CD33B8">
            <w:pPr>
              <w:pStyle w:val="a4"/>
              <w:widowControl w:val="0"/>
              <w:tabs>
                <w:tab w:val="left" w:pos="459"/>
                <w:tab w:val="left" w:pos="1276"/>
                <w:tab w:val="left" w:pos="1560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b/>
                <w:spacing w:val="-2"/>
              </w:rPr>
            </w:pPr>
            <w:r w:rsidRPr="00CD33B8">
              <w:rPr>
                <w:rFonts w:ascii="Times New Roman" w:hAnsi="Times New Roman" w:cs="Times New Roman"/>
                <w:spacing w:val="-2"/>
              </w:rPr>
              <w:t>Общее собрание акционеров вправе принять решение о невыплате дивидендов.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6F201B" w:rsidRDefault="00E918DD" w:rsidP="00830B55">
            <w:pPr>
              <w:pStyle w:val="a4"/>
              <w:widowControl w:val="0"/>
              <w:numPr>
                <w:ilvl w:val="1"/>
                <w:numId w:val="27"/>
              </w:numPr>
              <w:tabs>
                <w:tab w:val="left" w:pos="34"/>
                <w:tab w:val="left" w:pos="460"/>
                <w:tab w:val="left" w:pos="1560"/>
              </w:tabs>
              <w:spacing w:line="235" w:lineRule="auto"/>
              <w:ind w:left="0" w:firstLine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lastRenderedPageBreak/>
              <w:t xml:space="preserve">Источником выплаты дивидендов является прибыль Общества после налогообложения (чистая прибыль Общества). Чистая прибыль Общества определяется по данным бухгалтерской отчетности Общества. </w:t>
            </w:r>
          </w:p>
        </w:tc>
        <w:tc>
          <w:tcPr>
            <w:tcW w:w="7513" w:type="dxa"/>
          </w:tcPr>
          <w:p w:rsidR="00E918DD" w:rsidRPr="006F201B" w:rsidRDefault="00E918DD" w:rsidP="0070552C">
            <w:pPr>
              <w:pStyle w:val="a4"/>
              <w:widowControl w:val="0"/>
              <w:tabs>
                <w:tab w:val="left" w:pos="459"/>
                <w:tab w:val="left" w:pos="1276"/>
                <w:tab w:val="left" w:pos="1560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7.4. 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Источником выплаты дивидендов является прибыль Общества после налогообложения (чистая прибыль Общества). Чистая прибыль Общества определяется по данным бухгалтерской </w:t>
            </w:r>
            <w:r w:rsidRPr="006F201B">
              <w:rPr>
                <w:rFonts w:ascii="Times New Roman" w:hAnsi="Times New Roman" w:cs="Times New Roman"/>
                <w:b/>
                <w:spacing w:val="-2"/>
              </w:rPr>
              <w:t>(финансовой)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отчетности Общества. 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C71DA3" w:rsidRDefault="00E918DD" w:rsidP="00830B55">
            <w:pPr>
              <w:pStyle w:val="a4"/>
              <w:widowControl w:val="0"/>
              <w:numPr>
                <w:ilvl w:val="1"/>
                <w:numId w:val="27"/>
              </w:numPr>
              <w:tabs>
                <w:tab w:val="left" w:pos="34"/>
                <w:tab w:val="left" w:pos="460"/>
              </w:tabs>
              <w:spacing w:line="235" w:lineRule="auto"/>
              <w:ind w:left="0" w:firstLine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Объявленные дивиденды выплачиваются Обществом не позднее 60 (шестьдесят) дней со дня принятия решения об их выплате Общим собранием акционеров.</w:t>
            </w:r>
          </w:p>
        </w:tc>
        <w:tc>
          <w:tcPr>
            <w:tcW w:w="7513" w:type="dxa"/>
          </w:tcPr>
          <w:p w:rsidR="00E918DD" w:rsidRPr="008C1D85" w:rsidRDefault="00E918DD" w:rsidP="008C1D85">
            <w:pPr>
              <w:widowControl w:val="0"/>
              <w:tabs>
                <w:tab w:val="left" w:pos="459"/>
                <w:tab w:val="left" w:pos="1276"/>
                <w:tab w:val="left" w:pos="1560"/>
              </w:tabs>
              <w:spacing w:line="235" w:lineRule="auto"/>
              <w:jc w:val="both"/>
              <w:rPr>
                <w:rFonts w:ascii="Times New Roman" w:hAnsi="Times New Roman" w:cs="Times New Roman"/>
                <w:b/>
                <w:spacing w:val="-2"/>
              </w:rPr>
            </w:pPr>
            <w:r w:rsidRPr="008C1D85">
              <w:rPr>
                <w:rFonts w:ascii="Times New Roman" w:hAnsi="Times New Roman" w:cs="Times New Roman"/>
                <w:b/>
                <w:spacing w:val="-2"/>
              </w:rPr>
              <w:t>исключить</w:t>
            </w:r>
          </w:p>
        </w:tc>
      </w:tr>
      <w:tr w:rsidR="00C43A09" w:rsidRPr="00C71DA3" w:rsidTr="00413FBE">
        <w:tc>
          <w:tcPr>
            <w:tcW w:w="14601" w:type="dxa"/>
            <w:gridSpan w:val="2"/>
          </w:tcPr>
          <w:p w:rsidR="00C43A09" w:rsidRDefault="00C43A09" w:rsidP="00D377A1">
            <w:pPr>
              <w:jc w:val="center"/>
              <w:rPr>
                <w:rFonts w:ascii="Times New Roman" w:hAnsi="Times New Roman" w:cs="Times New Roman"/>
              </w:rPr>
            </w:pPr>
            <w:r w:rsidRPr="00800A92">
              <w:rPr>
                <w:rFonts w:ascii="Times New Roman" w:hAnsi="Times New Roman" w:cs="Times New Roman"/>
                <w:b/>
                <w:sz w:val="24"/>
                <w:szCs w:val="24"/>
              </w:rPr>
              <w:t>Статья 9. Органы управления и контроля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800A92" w:rsidRDefault="00E918DD" w:rsidP="00E918DD">
            <w:pPr>
              <w:pStyle w:val="a4"/>
              <w:widowControl w:val="0"/>
              <w:tabs>
                <w:tab w:val="left" w:pos="34"/>
                <w:tab w:val="left" w:pos="176"/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9.1. </w:t>
            </w:r>
            <w:r w:rsidRPr="00800A92">
              <w:rPr>
                <w:rFonts w:ascii="Times New Roman" w:hAnsi="Times New Roman" w:cs="Times New Roman"/>
                <w:spacing w:val="-2"/>
              </w:rPr>
              <w:t>Органами управления Общества являются:</w:t>
            </w:r>
          </w:p>
          <w:p w:rsidR="00E918DD" w:rsidRPr="00800A92" w:rsidRDefault="00E918DD" w:rsidP="00E918DD">
            <w:pPr>
              <w:pStyle w:val="a4"/>
              <w:widowControl w:val="0"/>
              <w:tabs>
                <w:tab w:val="left" w:pos="34"/>
                <w:tab w:val="left" w:pos="176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800A92">
              <w:rPr>
                <w:rFonts w:ascii="Times New Roman" w:hAnsi="Times New Roman" w:cs="Times New Roman"/>
                <w:spacing w:val="-2"/>
              </w:rPr>
              <w:t>-</w:t>
            </w:r>
            <w:r w:rsidRPr="00800A92">
              <w:rPr>
                <w:rFonts w:ascii="Times New Roman" w:hAnsi="Times New Roman" w:cs="Times New Roman"/>
                <w:spacing w:val="-2"/>
              </w:rPr>
              <w:tab/>
              <w:t>Общее собрание акционеров;</w:t>
            </w:r>
          </w:p>
          <w:p w:rsidR="00E918DD" w:rsidRPr="00800A92" w:rsidRDefault="00E918DD" w:rsidP="00E918DD">
            <w:pPr>
              <w:pStyle w:val="a4"/>
              <w:widowControl w:val="0"/>
              <w:tabs>
                <w:tab w:val="left" w:pos="34"/>
                <w:tab w:val="left" w:pos="176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800A92">
              <w:rPr>
                <w:rFonts w:ascii="Times New Roman" w:hAnsi="Times New Roman" w:cs="Times New Roman"/>
                <w:spacing w:val="-2"/>
              </w:rPr>
              <w:t>-</w:t>
            </w:r>
            <w:r w:rsidRPr="00800A92">
              <w:rPr>
                <w:rFonts w:ascii="Times New Roman" w:hAnsi="Times New Roman" w:cs="Times New Roman"/>
                <w:spacing w:val="-2"/>
              </w:rPr>
              <w:tab/>
              <w:t>Совет директоров;</w:t>
            </w:r>
          </w:p>
          <w:p w:rsidR="00E918DD" w:rsidRPr="00800A92" w:rsidRDefault="00E918DD" w:rsidP="00E918DD">
            <w:pPr>
              <w:pStyle w:val="a4"/>
              <w:widowControl w:val="0"/>
              <w:tabs>
                <w:tab w:val="left" w:pos="34"/>
                <w:tab w:val="left" w:pos="176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800A92">
              <w:rPr>
                <w:rFonts w:ascii="Times New Roman" w:hAnsi="Times New Roman" w:cs="Times New Roman"/>
                <w:spacing w:val="-2"/>
              </w:rPr>
              <w:t>-</w:t>
            </w:r>
            <w:r w:rsidRPr="00800A92">
              <w:rPr>
                <w:rFonts w:ascii="Times New Roman" w:hAnsi="Times New Roman" w:cs="Times New Roman"/>
                <w:spacing w:val="-2"/>
              </w:rPr>
              <w:tab/>
              <w:t>Правление;</w:t>
            </w:r>
          </w:p>
          <w:p w:rsidR="00E918DD" w:rsidRDefault="00E918DD" w:rsidP="00E918DD">
            <w:pPr>
              <w:pStyle w:val="a4"/>
              <w:widowControl w:val="0"/>
              <w:tabs>
                <w:tab w:val="left" w:pos="34"/>
                <w:tab w:val="left" w:pos="176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800A92">
              <w:rPr>
                <w:rFonts w:ascii="Times New Roman" w:hAnsi="Times New Roman" w:cs="Times New Roman"/>
                <w:spacing w:val="-2"/>
              </w:rPr>
              <w:t>-</w:t>
            </w:r>
            <w:r w:rsidRPr="00800A92">
              <w:rPr>
                <w:rFonts w:ascii="Times New Roman" w:hAnsi="Times New Roman" w:cs="Times New Roman"/>
                <w:spacing w:val="-2"/>
              </w:rPr>
              <w:tab/>
              <w:t>Председатель Правления.</w:t>
            </w:r>
          </w:p>
        </w:tc>
        <w:tc>
          <w:tcPr>
            <w:tcW w:w="7513" w:type="dxa"/>
          </w:tcPr>
          <w:p w:rsidR="00E918DD" w:rsidRPr="005758B9" w:rsidRDefault="00E918DD" w:rsidP="00E918DD">
            <w:pPr>
              <w:widowControl w:val="0"/>
              <w:tabs>
                <w:tab w:val="left" w:pos="175"/>
                <w:tab w:val="left" w:pos="459"/>
                <w:tab w:val="left" w:pos="1276"/>
                <w:tab w:val="left" w:pos="15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5758B9">
              <w:rPr>
                <w:rFonts w:ascii="Times New Roman" w:hAnsi="Times New Roman" w:cs="Times New Roman"/>
                <w:spacing w:val="-2"/>
              </w:rPr>
              <w:t>9.1. Органами управления Общества являются:</w:t>
            </w:r>
          </w:p>
          <w:p w:rsidR="00E918DD" w:rsidRPr="005758B9" w:rsidRDefault="00E918DD" w:rsidP="00E918DD">
            <w:pPr>
              <w:widowControl w:val="0"/>
              <w:tabs>
                <w:tab w:val="left" w:pos="175"/>
                <w:tab w:val="left" w:pos="459"/>
                <w:tab w:val="left" w:pos="1276"/>
                <w:tab w:val="left" w:pos="15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5758B9">
              <w:rPr>
                <w:rFonts w:ascii="Times New Roman" w:hAnsi="Times New Roman" w:cs="Times New Roman"/>
                <w:spacing w:val="-2"/>
              </w:rPr>
              <w:t>-</w:t>
            </w:r>
            <w:r w:rsidRPr="005758B9">
              <w:rPr>
                <w:rFonts w:ascii="Times New Roman" w:hAnsi="Times New Roman" w:cs="Times New Roman"/>
                <w:spacing w:val="-2"/>
              </w:rPr>
              <w:tab/>
              <w:t xml:space="preserve"> Общее собрание акционеров;</w:t>
            </w:r>
          </w:p>
          <w:p w:rsidR="00E918DD" w:rsidRPr="005758B9" w:rsidRDefault="00E918DD" w:rsidP="00E918DD">
            <w:pPr>
              <w:widowControl w:val="0"/>
              <w:tabs>
                <w:tab w:val="left" w:pos="175"/>
                <w:tab w:val="left" w:pos="459"/>
                <w:tab w:val="left" w:pos="1276"/>
                <w:tab w:val="left" w:pos="15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5758B9">
              <w:rPr>
                <w:rFonts w:ascii="Times New Roman" w:hAnsi="Times New Roman" w:cs="Times New Roman"/>
                <w:spacing w:val="-2"/>
              </w:rPr>
              <w:t>-</w:t>
            </w:r>
            <w:r w:rsidRPr="005758B9">
              <w:rPr>
                <w:rFonts w:ascii="Times New Roman" w:hAnsi="Times New Roman" w:cs="Times New Roman"/>
                <w:spacing w:val="-2"/>
              </w:rPr>
              <w:tab/>
              <w:t xml:space="preserve"> Совет директоров;</w:t>
            </w:r>
          </w:p>
          <w:p w:rsidR="00E918DD" w:rsidRPr="005758B9" w:rsidRDefault="00E918DD" w:rsidP="00E918DD">
            <w:pPr>
              <w:widowControl w:val="0"/>
              <w:tabs>
                <w:tab w:val="left" w:pos="175"/>
                <w:tab w:val="left" w:pos="459"/>
                <w:tab w:val="left" w:pos="1276"/>
                <w:tab w:val="left" w:pos="15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5758B9">
              <w:rPr>
                <w:rFonts w:ascii="Times New Roman" w:hAnsi="Times New Roman" w:cs="Times New Roman"/>
                <w:spacing w:val="-2"/>
              </w:rPr>
              <w:t>-</w:t>
            </w:r>
            <w:r w:rsidRPr="005758B9">
              <w:rPr>
                <w:rFonts w:ascii="Times New Roman" w:hAnsi="Times New Roman" w:cs="Times New Roman"/>
                <w:spacing w:val="-2"/>
              </w:rPr>
              <w:tab/>
              <w:t xml:space="preserve"> Правление;</w:t>
            </w:r>
          </w:p>
          <w:p w:rsidR="00E918DD" w:rsidRDefault="00E918DD" w:rsidP="00E918DD">
            <w:pPr>
              <w:widowControl w:val="0"/>
              <w:tabs>
                <w:tab w:val="left" w:pos="175"/>
                <w:tab w:val="left" w:pos="459"/>
                <w:tab w:val="left" w:pos="1276"/>
                <w:tab w:val="left" w:pos="15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5758B9">
              <w:rPr>
                <w:rFonts w:ascii="Times New Roman" w:hAnsi="Times New Roman" w:cs="Times New Roman"/>
                <w:spacing w:val="-2"/>
              </w:rPr>
              <w:t>-</w:t>
            </w:r>
            <w:r w:rsidRPr="005758B9">
              <w:rPr>
                <w:rFonts w:ascii="Times New Roman" w:hAnsi="Times New Roman" w:cs="Times New Roman"/>
                <w:spacing w:val="-2"/>
              </w:rPr>
              <w:tab/>
              <w:t xml:space="preserve"> </w:t>
            </w:r>
            <w:r w:rsidRPr="005758B9">
              <w:rPr>
                <w:rFonts w:ascii="Times New Roman" w:hAnsi="Times New Roman" w:cs="Times New Roman"/>
                <w:b/>
                <w:spacing w:val="-2"/>
              </w:rPr>
              <w:t>Председатель Правления - Генеральный директор</w:t>
            </w:r>
            <w:r w:rsidRPr="005758B9">
              <w:rPr>
                <w:rFonts w:ascii="Times New Roman" w:hAnsi="Times New Roman" w:cs="Times New Roman"/>
                <w:spacing w:val="-2"/>
              </w:rPr>
              <w:t>.</w:t>
            </w:r>
          </w:p>
          <w:p w:rsidR="00E918DD" w:rsidRPr="00800A92" w:rsidRDefault="00E918DD" w:rsidP="00E918DD">
            <w:pPr>
              <w:widowControl w:val="0"/>
              <w:tabs>
                <w:tab w:val="left" w:pos="175"/>
                <w:tab w:val="left" w:pos="459"/>
                <w:tab w:val="left" w:pos="1276"/>
                <w:tab w:val="left" w:pos="15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4003DB" w:rsidRPr="00C71DA3" w:rsidTr="00413FBE">
        <w:tc>
          <w:tcPr>
            <w:tcW w:w="14601" w:type="dxa"/>
            <w:gridSpan w:val="2"/>
          </w:tcPr>
          <w:p w:rsidR="004003DB" w:rsidRPr="009310BE" w:rsidRDefault="004003DB" w:rsidP="009310B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Статья 10. </w:t>
            </w:r>
            <w:r w:rsidR="009310BE" w:rsidRPr="009310BE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акционеров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123039" w:rsidRDefault="00E918DD" w:rsidP="00BF1FBA">
            <w:pPr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123039">
              <w:rPr>
                <w:rFonts w:ascii="Times New Roman" w:hAnsi="Times New Roman" w:cs="Times New Roman"/>
                <w:spacing w:val="-2"/>
                <w:u w:val="single"/>
              </w:rPr>
              <w:t>подпункт 12 пункта 10.2.</w:t>
            </w:r>
          </w:p>
          <w:p w:rsidR="00E918DD" w:rsidRPr="006F201B" w:rsidRDefault="00E918DD" w:rsidP="006F201B">
            <w:pPr>
              <w:pStyle w:val="a4"/>
              <w:numPr>
                <w:ilvl w:val="0"/>
                <w:numId w:val="5"/>
              </w:numPr>
              <w:tabs>
                <w:tab w:val="num" w:pos="460"/>
                <w:tab w:val="left" w:pos="1134"/>
              </w:tabs>
              <w:spacing w:line="235" w:lineRule="auto"/>
              <w:ind w:left="0" w:firstLine="0"/>
              <w:jc w:val="both"/>
              <w:rPr>
                <w:rFonts w:ascii="Times New Roman" w:hAnsi="Times New Roman" w:cs="Times New Roman"/>
                <w:snapToGrid w:val="0"/>
                <w:spacing w:val="-2"/>
              </w:rPr>
            </w:pPr>
            <w:proofErr w:type="gramStart"/>
            <w:r w:rsidRPr="00C71DA3">
              <w:rPr>
                <w:rFonts w:ascii="Times New Roman" w:hAnsi="Times New Roman" w:cs="Times New Roman"/>
                <w:snapToGrid w:val="0"/>
                <w:spacing w:val="-2"/>
              </w:rPr>
              <w:t>утверждение годового отчета, годовой бухгалтерской отчетности, в том числе отчета о прибылях и об убытках (счетов прибылей и убытков) Общества, а также распределение прибыли (в том числе выплата (объявление) дивидендов, за исключением прибыли, распределенной в качестве дивидендов по результатам первого квартала, полугодия, девяти месяцев финансового года) и убытков Общества по результатам финансового года;</w:t>
            </w:r>
            <w:proofErr w:type="gramEnd"/>
          </w:p>
        </w:tc>
        <w:tc>
          <w:tcPr>
            <w:tcW w:w="7513" w:type="dxa"/>
          </w:tcPr>
          <w:p w:rsidR="00E918DD" w:rsidRPr="00123039" w:rsidRDefault="00E918DD" w:rsidP="00DD092A">
            <w:pPr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123039">
              <w:rPr>
                <w:rFonts w:ascii="Times New Roman" w:hAnsi="Times New Roman" w:cs="Times New Roman"/>
                <w:spacing w:val="-2"/>
                <w:u w:val="single"/>
              </w:rPr>
              <w:t xml:space="preserve">подпункт 12 пункта 10.2. </w:t>
            </w:r>
          </w:p>
          <w:p w:rsidR="00E918DD" w:rsidRPr="006F201B" w:rsidRDefault="00E918DD" w:rsidP="00F7261B">
            <w:pPr>
              <w:pStyle w:val="a4"/>
              <w:numPr>
                <w:ilvl w:val="0"/>
                <w:numId w:val="18"/>
              </w:numPr>
              <w:tabs>
                <w:tab w:val="num" w:pos="459"/>
                <w:tab w:val="left" w:pos="1134"/>
              </w:tabs>
              <w:spacing w:line="235" w:lineRule="auto"/>
              <w:ind w:left="0" w:firstLine="0"/>
              <w:jc w:val="both"/>
              <w:rPr>
                <w:rFonts w:ascii="Times New Roman" w:hAnsi="Times New Roman" w:cs="Times New Roman"/>
                <w:snapToGrid w:val="0"/>
                <w:spacing w:val="-2"/>
              </w:rPr>
            </w:pPr>
            <w:r w:rsidRPr="00C71DA3">
              <w:rPr>
                <w:rFonts w:ascii="Times New Roman" w:hAnsi="Times New Roman" w:cs="Times New Roman"/>
                <w:snapToGrid w:val="0"/>
                <w:spacing w:val="-2"/>
              </w:rPr>
              <w:t xml:space="preserve">утверждение годового отчета, годовой бухгалтерской </w:t>
            </w:r>
            <w:r w:rsidRPr="0056485A">
              <w:rPr>
                <w:rFonts w:ascii="Times New Roman" w:hAnsi="Times New Roman" w:cs="Times New Roman"/>
                <w:b/>
                <w:spacing w:val="-2"/>
              </w:rPr>
              <w:t>(финансовой)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71DA3">
              <w:rPr>
                <w:rFonts w:ascii="Times New Roman" w:hAnsi="Times New Roman" w:cs="Times New Roman"/>
                <w:snapToGrid w:val="0"/>
                <w:spacing w:val="-2"/>
              </w:rPr>
              <w:t xml:space="preserve">отчетности, в том числе </w:t>
            </w:r>
            <w:r w:rsidRPr="0056485A">
              <w:rPr>
                <w:rFonts w:ascii="Times New Roman" w:hAnsi="Times New Roman" w:cs="Times New Roman"/>
                <w:b/>
                <w:snapToGrid w:val="0"/>
                <w:spacing w:val="-2"/>
              </w:rPr>
              <w:t>отчета о финансовых результатах</w:t>
            </w:r>
            <w:r w:rsidRPr="00C71DA3">
              <w:rPr>
                <w:rFonts w:ascii="Times New Roman" w:hAnsi="Times New Roman" w:cs="Times New Roman"/>
                <w:snapToGrid w:val="0"/>
                <w:spacing w:val="-2"/>
              </w:rPr>
              <w:t xml:space="preserve">  Общества, а также распределение прибыли (в том числе выплата (объявление) дивидендов, за исключением прибыли, распределенной в качестве дивидендов по результатам первого квартала, полугодия, девяти месяцев финансового года) и убытков Общества по результатам финансового года;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050D68" w:rsidRDefault="00E918DD" w:rsidP="00E918DD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spacing w:val="-2"/>
                <w:sz w:val="22"/>
                <w:szCs w:val="22"/>
                <w:u w:val="single"/>
              </w:rPr>
            </w:pPr>
            <w:r w:rsidRPr="00050D68">
              <w:rPr>
                <w:spacing w:val="-2"/>
                <w:sz w:val="22"/>
                <w:szCs w:val="22"/>
                <w:u w:val="single"/>
              </w:rPr>
              <w:t>абзац первый пункта 10.3.</w:t>
            </w:r>
          </w:p>
          <w:p w:rsidR="00E918DD" w:rsidRPr="00633F1E" w:rsidRDefault="00E918DD" w:rsidP="00E918DD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spacing w:val="-2"/>
                <w:sz w:val="22"/>
                <w:szCs w:val="22"/>
              </w:rPr>
            </w:pPr>
            <w:r w:rsidRPr="00633F1E">
              <w:rPr>
                <w:spacing w:val="-2"/>
                <w:sz w:val="22"/>
                <w:szCs w:val="22"/>
              </w:rPr>
              <w:t>10.3. Вопросы, отнесенные к компетенции Общего собрания акционеров, не могут быть переданы на решение Совету директоров, Правлению и Председателю Правления Общества.</w:t>
            </w:r>
          </w:p>
          <w:p w:rsidR="00E918DD" w:rsidRDefault="00E918DD" w:rsidP="00E918DD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spacing w:val="-2"/>
                <w:sz w:val="22"/>
                <w:szCs w:val="22"/>
                <w:u w:val="single"/>
              </w:rPr>
            </w:pPr>
          </w:p>
        </w:tc>
        <w:tc>
          <w:tcPr>
            <w:tcW w:w="7513" w:type="dxa"/>
          </w:tcPr>
          <w:p w:rsidR="00E918DD" w:rsidRPr="00050D68" w:rsidRDefault="00E918DD" w:rsidP="00E918DD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color w:val="000000"/>
                <w:spacing w:val="-2"/>
                <w:sz w:val="22"/>
                <w:szCs w:val="22"/>
                <w:u w:val="single"/>
              </w:rPr>
            </w:pPr>
            <w:r w:rsidRPr="00050D68">
              <w:rPr>
                <w:color w:val="000000"/>
                <w:spacing w:val="-2"/>
                <w:sz w:val="22"/>
                <w:szCs w:val="22"/>
                <w:u w:val="single"/>
              </w:rPr>
              <w:t>абзац первый пункта 10.3.</w:t>
            </w:r>
          </w:p>
          <w:p w:rsidR="00E918DD" w:rsidRPr="005758B9" w:rsidRDefault="00E918DD" w:rsidP="00E918DD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color w:val="000000"/>
                <w:spacing w:val="-2"/>
                <w:sz w:val="22"/>
                <w:szCs w:val="22"/>
              </w:rPr>
            </w:pPr>
            <w:r w:rsidRPr="005758B9">
              <w:rPr>
                <w:color w:val="000000"/>
                <w:spacing w:val="-2"/>
                <w:sz w:val="22"/>
                <w:szCs w:val="22"/>
              </w:rPr>
              <w:t xml:space="preserve">10.3. Вопросы, отнесенные к компетенции Общего собрания акционеров, не могут быть переданы на решение Совету директоров, Правлению и </w:t>
            </w:r>
            <w:r w:rsidRPr="005758B9">
              <w:rPr>
                <w:b/>
                <w:color w:val="000000"/>
                <w:spacing w:val="-2"/>
                <w:sz w:val="22"/>
                <w:szCs w:val="22"/>
              </w:rPr>
              <w:t>единоличному исполнительному органу Общества</w:t>
            </w:r>
            <w:r w:rsidRPr="005758B9">
              <w:rPr>
                <w:color w:val="000000"/>
                <w:spacing w:val="-2"/>
                <w:sz w:val="22"/>
                <w:szCs w:val="22"/>
              </w:rPr>
              <w:t>.</w:t>
            </w:r>
          </w:p>
          <w:p w:rsidR="00E918DD" w:rsidRPr="000A2D1F" w:rsidRDefault="00E918DD" w:rsidP="00E918DD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0" w:firstLine="0"/>
              <w:rPr>
                <w:color w:val="000000"/>
                <w:spacing w:val="-2"/>
                <w:sz w:val="22"/>
                <w:szCs w:val="22"/>
                <w:u w:val="single"/>
              </w:rPr>
            </w:pPr>
          </w:p>
        </w:tc>
      </w:tr>
      <w:tr w:rsidR="00E918DD" w:rsidRPr="00C71DA3" w:rsidTr="00413FBE">
        <w:trPr>
          <w:trHeight w:val="274"/>
        </w:trPr>
        <w:tc>
          <w:tcPr>
            <w:tcW w:w="7088" w:type="dxa"/>
          </w:tcPr>
          <w:p w:rsidR="00E918DD" w:rsidRPr="000A2D1F" w:rsidRDefault="00E918DD" w:rsidP="00AB7696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0" w:firstLine="0"/>
              <w:rPr>
                <w:color w:val="000000"/>
                <w:spacing w:val="-2"/>
                <w:sz w:val="22"/>
                <w:szCs w:val="22"/>
                <w:u w:val="single"/>
              </w:rPr>
            </w:pPr>
            <w:r>
              <w:rPr>
                <w:spacing w:val="-2"/>
                <w:sz w:val="22"/>
                <w:szCs w:val="22"/>
                <w:u w:val="single"/>
              </w:rPr>
              <w:t xml:space="preserve">абзац второй пункта </w:t>
            </w:r>
            <w:r w:rsidRPr="000A2D1F">
              <w:rPr>
                <w:spacing w:val="-2"/>
                <w:sz w:val="22"/>
                <w:szCs w:val="22"/>
                <w:u w:val="single"/>
              </w:rPr>
              <w:t>10.7.</w:t>
            </w:r>
          </w:p>
          <w:p w:rsidR="00E918DD" w:rsidRPr="008F0ACE" w:rsidRDefault="00E918DD" w:rsidP="008F0ACE">
            <w:pPr>
              <w:pStyle w:val="a5"/>
              <w:widowControl w:val="0"/>
              <w:tabs>
                <w:tab w:val="left" w:pos="1134"/>
                <w:tab w:val="num" w:pos="1713"/>
              </w:tabs>
              <w:spacing w:after="0" w:line="235" w:lineRule="auto"/>
              <w:ind w:left="0" w:firstLine="0"/>
              <w:rPr>
                <w:color w:val="000000"/>
                <w:spacing w:val="-2"/>
                <w:sz w:val="22"/>
                <w:szCs w:val="22"/>
              </w:rPr>
            </w:pPr>
            <w:proofErr w:type="gramStart"/>
            <w:r w:rsidRPr="00C71DA3">
              <w:rPr>
                <w:color w:val="000000"/>
                <w:spacing w:val="-2"/>
                <w:sz w:val="22"/>
                <w:szCs w:val="22"/>
              </w:rPr>
              <w:t xml:space="preserve">На годовом Общем собрании акционеров в обязательном порядке решаются вопросы избрания Совета директоров, Ревизионной комиссии, утверждения Аудитора Общества, утверждения годового отчета Общества, годовой бухгалтерской отчетности, в том числе отчетов о прибылях и убытках (счетов прибылей и убытков) Общества, а также </w:t>
            </w:r>
            <w:r w:rsidRPr="00C71DA3">
              <w:rPr>
                <w:color w:val="000000"/>
                <w:spacing w:val="-2"/>
                <w:sz w:val="22"/>
                <w:szCs w:val="22"/>
              </w:rPr>
              <w:lastRenderedPageBreak/>
              <w:t>распределение прибыли (в том числе выплата (объявление) дивидендов, за исключением прибыли, распределенной в качестве дивидендов по результатам первого квартала, полугодия</w:t>
            </w:r>
            <w:proofErr w:type="gramEnd"/>
            <w:r w:rsidRPr="00C71DA3">
              <w:rPr>
                <w:color w:val="000000"/>
                <w:spacing w:val="-2"/>
                <w:sz w:val="22"/>
                <w:szCs w:val="22"/>
              </w:rPr>
              <w:t>, девяти месяцев финансового года) и убытков Общества п</w:t>
            </w:r>
            <w:r>
              <w:rPr>
                <w:color w:val="000000"/>
                <w:spacing w:val="-2"/>
                <w:sz w:val="22"/>
                <w:szCs w:val="22"/>
              </w:rPr>
              <w:t>о результатам финансового года.</w:t>
            </w:r>
          </w:p>
        </w:tc>
        <w:tc>
          <w:tcPr>
            <w:tcW w:w="7513" w:type="dxa"/>
          </w:tcPr>
          <w:p w:rsidR="00E918DD" w:rsidRPr="000A2D1F" w:rsidRDefault="00E918DD" w:rsidP="00DD092A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0" w:firstLine="0"/>
              <w:rPr>
                <w:color w:val="000000"/>
                <w:spacing w:val="-2"/>
                <w:sz w:val="22"/>
                <w:szCs w:val="22"/>
                <w:u w:val="single"/>
              </w:rPr>
            </w:pPr>
            <w:r w:rsidRPr="000A2D1F">
              <w:rPr>
                <w:color w:val="000000"/>
                <w:spacing w:val="-2"/>
                <w:sz w:val="22"/>
                <w:szCs w:val="22"/>
                <w:u w:val="single"/>
              </w:rPr>
              <w:lastRenderedPageBreak/>
              <w:t>абзац второй пункта</w:t>
            </w:r>
            <w:r>
              <w:rPr>
                <w:color w:val="000000"/>
                <w:spacing w:val="-2"/>
                <w:sz w:val="22"/>
                <w:szCs w:val="22"/>
                <w:u w:val="single"/>
              </w:rPr>
              <w:t xml:space="preserve"> </w:t>
            </w:r>
            <w:r w:rsidRPr="000A2D1F">
              <w:rPr>
                <w:color w:val="000000"/>
                <w:spacing w:val="-2"/>
                <w:sz w:val="22"/>
                <w:szCs w:val="22"/>
                <w:u w:val="single"/>
              </w:rPr>
              <w:t>10.7. </w:t>
            </w:r>
          </w:p>
          <w:p w:rsidR="00E918DD" w:rsidRPr="00AB7696" w:rsidRDefault="00E918DD" w:rsidP="00F7261B">
            <w:pPr>
              <w:pStyle w:val="a5"/>
              <w:widowControl w:val="0"/>
              <w:tabs>
                <w:tab w:val="left" w:pos="1134"/>
                <w:tab w:val="num" w:pos="1713"/>
              </w:tabs>
              <w:spacing w:after="0" w:line="235" w:lineRule="auto"/>
              <w:ind w:left="0" w:firstLine="0"/>
              <w:rPr>
                <w:color w:val="000000"/>
                <w:spacing w:val="-2"/>
                <w:sz w:val="22"/>
                <w:szCs w:val="22"/>
              </w:rPr>
            </w:pPr>
            <w:proofErr w:type="gramStart"/>
            <w:r w:rsidRPr="00C71DA3">
              <w:rPr>
                <w:color w:val="000000"/>
                <w:spacing w:val="-2"/>
                <w:sz w:val="22"/>
                <w:szCs w:val="22"/>
              </w:rPr>
              <w:t xml:space="preserve">На годовом Общем собрании акционеров в обязательном порядке решаются вопросы избрания Совета директоров, Ревизионной комиссии, утверждения Аудитора Общества, утверждения годового отчета Общества, годовой бухгалтерской </w:t>
            </w:r>
            <w:r w:rsidRPr="00AB7696">
              <w:rPr>
                <w:b/>
                <w:color w:val="000000"/>
                <w:spacing w:val="-2"/>
                <w:sz w:val="22"/>
                <w:szCs w:val="22"/>
              </w:rPr>
              <w:t>(финансовой)</w:t>
            </w:r>
            <w:r w:rsidRPr="00C71DA3">
              <w:rPr>
                <w:color w:val="000000"/>
                <w:spacing w:val="-2"/>
                <w:sz w:val="22"/>
                <w:szCs w:val="22"/>
              </w:rPr>
              <w:t xml:space="preserve"> отчетности, в том числе </w:t>
            </w:r>
            <w:r w:rsidRPr="00AB7696">
              <w:rPr>
                <w:b/>
                <w:color w:val="000000"/>
                <w:spacing w:val="-2"/>
                <w:sz w:val="22"/>
                <w:szCs w:val="22"/>
              </w:rPr>
              <w:t>отчета о финансовых результатах</w:t>
            </w:r>
            <w:r w:rsidRPr="00AB7696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 w:rsidRPr="00C71DA3">
              <w:rPr>
                <w:color w:val="000000"/>
                <w:spacing w:val="-2"/>
                <w:sz w:val="22"/>
                <w:szCs w:val="22"/>
              </w:rPr>
              <w:t xml:space="preserve">Общества, а также распределение прибыли (в том числе выплата </w:t>
            </w:r>
            <w:r w:rsidRPr="00C71DA3">
              <w:rPr>
                <w:color w:val="000000"/>
                <w:spacing w:val="-2"/>
                <w:sz w:val="22"/>
                <w:szCs w:val="22"/>
              </w:rPr>
              <w:lastRenderedPageBreak/>
              <w:t>(объявление) дивидендов, за исключением прибыли, распределенной в качестве дивидендов по результатам первого квартала, полугодия, девяти месяцев финансового года</w:t>
            </w:r>
            <w:proofErr w:type="gramEnd"/>
            <w:r w:rsidRPr="00C71DA3">
              <w:rPr>
                <w:color w:val="000000"/>
                <w:spacing w:val="-2"/>
                <w:sz w:val="22"/>
                <w:szCs w:val="22"/>
              </w:rPr>
              <w:t>) и убытков Общества п</w:t>
            </w:r>
            <w:r>
              <w:rPr>
                <w:color w:val="000000"/>
                <w:spacing w:val="-2"/>
                <w:sz w:val="22"/>
                <w:szCs w:val="22"/>
              </w:rPr>
              <w:t>о результатам финансового года.</w:t>
            </w:r>
          </w:p>
        </w:tc>
      </w:tr>
      <w:tr w:rsidR="00E918DD" w:rsidRPr="00C71DA3" w:rsidTr="00413FBE">
        <w:trPr>
          <w:trHeight w:val="1132"/>
        </w:trPr>
        <w:tc>
          <w:tcPr>
            <w:tcW w:w="7088" w:type="dxa"/>
          </w:tcPr>
          <w:p w:rsidR="00E918DD" w:rsidRPr="003F7130" w:rsidRDefault="00E918DD" w:rsidP="003F7130">
            <w:pPr>
              <w:pStyle w:val="a5"/>
              <w:widowControl w:val="0"/>
              <w:tabs>
                <w:tab w:val="left" w:pos="743"/>
              </w:tabs>
              <w:spacing w:after="0" w:line="235" w:lineRule="auto"/>
              <w:ind w:left="0" w:firstLine="0"/>
              <w:rPr>
                <w:spacing w:val="-2"/>
                <w:sz w:val="22"/>
                <w:szCs w:val="22"/>
              </w:rPr>
            </w:pPr>
            <w:r w:rsidRPr="003F7130">
              <w:rPr>
                <w:spacing w:val="-2"/>
                <w:sz w:val="22"/>
                <w:szCs w:val="22"/>
              </w:rPr>
              <w:lastRenderedPageBreak/>
              <w:t>10.11.</w:t>
            </w:r>
            <w:r w:rsidRPr="003F7130">
              <w:rPr>
                <w:spacing w:val="-2"/>
                <w:sz w:val="22"/>
                <w:szCs w:val="22"/>
              </w:rPr>
              <w:tab/>
              <w:t>Сообщение о проведении Общего собрания акционеров публикуется Обществом в газете «Российская газета», а также размещается на сайте Общества в сети Интернет не позднее, чем за 30 (Тридцать) дней до даты его проведения.</w:t>
            </w:r>
            <w:r w:rsidRPr="003F7130">
              <w:rPr>
                <w:spacing w:val="-2"/>
                <w:sz w:val="22"/>
                <w:szCs w:val="22"/>
              </w:rPr>
              <w:tab/>
            </w:r>
          </w:p>
          <w:p w:rsidR="00E918DD" w:rsidRDefault="00E918DD" w:rsidP="003F7130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0" w:firstLine="0"/>
              <w:rPr>
                <w:spacing w:val="-2"/>
                <w:sz w:val="22"/>
                <w:szCs w:val="22"/>
                <w:u w:val="single"/>
              </w:rPr>
            </w:pPr>
            <w:r w:rsidRPr="003F7130">
              <w:rPr>
                <w:spacing w:val="-2"/>
                <w:sz w:val="22"/>
                <w:szCs w:val="22"/>
              </w:rPr>
              <w:t>Сообщение о проведении внеочередного Общего собрания акционеров, предлагаемая повестка дня которого содержит вопрос об избрании членов Совета директоров, публикуется Обществом в газете «Российская газета», а также размещается на сайте Общества в сети Интернет не позднее, чем за 70 (Семьдесят) дней до даты его проведения.</w:t>
            </w:r>
          </w:p>
        </w:tc>
        <w:tc>
          <w:tcPr>
            <w:tcW w:w="7513" w:type="dxa"/>
          </w:tcPr>
          <w:p w:rsidR="00E918DD" w:rsidRDefault="00E918DD" w:rsidP="0077399A">
            <w:pPr>
              <w:pStyle w:val="a5"/>
              <w:widowControl w:val="0"/>
              <w:tabs>
                <w:tab w:val="left" w:pos="742"/>
              </w:tabs>
              <w:spacing w:after="0" w:line="235" w:lineRule="auto"/>
              <w:ind w:left="0" w:firstLine="0"/>
              <w:rPr>
                <w:color w:val="000000"/>
                <w:spacing w:val="-2"/>
                <w:sz w:val="22"/>
                <w:szCs w:val="22"/>
              </w:rPr>
            </w:pPr>
            <w:r w:rsidRPr="003F7130">
              <w:rPr>
                <w:color w:val="000000"/>
                <w:spacing w:val="-2"/>
                <w:sz w:val="22"/>
                <w:szCs w:val="22"/>
              </w:rPr>
              <w:t>10.11.</w:t>
            </w:r>
            <w:r w:rsidRPr="003F7130">
              <w:rPr>
                <w:color w:val="000000"/>
                <w:spacing w:val="-2"/>
                <w:sz w:val="22"/>
                <w:szCs w:val="22"/>
              </w:rPr>
              <w:tab/>
              <w:t xml:space="preserve">Сообщение о проведении Общего собрания акционеров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публикуется Обществом в газете «Российская газета», а также </w:t>
            </w:r>
            <w:r w:rsidRPr="003F7130">
              <w:rPr>
                <w:color w:val="000000"/>
                <w:spacing w:val="-2"/>
                <w:sz w:val="22"/>
                <w:szCs w:val="22"/>
              </w:rPr>
              <w:t xml:space="preserve">размещается на сайте Общества </w:t>
            </w:r>
            <w:r w:rsidRPr="0068671A">
              <w:rPr>
                <w:b/>
                <w:color w:val="000000"/>
                <w:spacing w:val="-2"/>
                <w:sz w:val="22"/>
                <w:szCs w:val="22"/>
                <w:lang w:val="en-US"/>
              </w:rPr>
              <w:t>www</w:t>
            </w:r>
            <w:r w:rsidRPr="0068671A">
              <w:rPr>
                <w:b/>
                <w:color w:val="000000"/>
                <w:spacing w:val="-2"/>
                <w:sz w:val="22"/>
                <w:szCs w:val="22"/>
              </w:rPr>
              <w:t>.</w:t>
            </w:r>
            <w:proofErr w:type="spellStart"/>
            <w:r w:rsidRPr="0068671A">
              <w:rPr>
                <w:b/>
                <w:color w:val="000000"/>
                <w:spacing w:val="-2"/>
                <w:sz w:val="22"/>
                <w:szCs w:val="22"/>
                <w:lang w:val="en-US"/>
              </w:rPr>
              <w:t>rushydro</w:t>
            </w:r>
            <w:proofErr w:type="spellEnd"/>
            <w:r w:rsidRPr="0068671A">
              <w:rPr>
                <w:b/>
                <w:color w:val="000000"/>
                <w:spacing w:val="-2"/>
                <w:sz w:val="22"/>
                <w:szCs w:val="22"/>
              </w:rPr>
              <w:t>.</w:t>
            </w:r>
            <w:proofErr w:type="spellStart"/>
            <w:r w:rsidRPr="0068671A">
              <w:rPr>
                <w:b/>
                <w:color w:val="000000"/>
                <w:spacing w:val="-2"/>
                <w:sz w:val="22"/>
                <w:szCs w:val="22"/>
                <w:lang w:val="en-US"/>
              </w:rPr>
              <w:t>ru</w:t>
            </w:r>
            <w:proofErr w:type="spellEnd"/>
            <w:r w:rsidRPr="003F7130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 w:rsidRPr="00424C01">
              <w:rPr>
                <w:b/>
                <w:color w:val="000000"/>
                <w:spacing w:val="-2"/>
                <w:sz w:val="22"/>
                <w:szCs w:val="22"/>
              </w:rPr>
              <w:t>в сети Интернет</w:t>
            </w:r>
            <w:r w:rsidRPr="00567498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 w:rsidRPr="003F7130">
              <w:rPr>
                <w:color w:val="000000"/>
                <w:spacing w:val="-2"/>
                <w:sz w:val="22"/>
                <w:szCs w:val="22"/>
              </w:rPr>
              <w:t>не позднее, чем за 30 (Тридцат</w:t>
            </w:r>
            <w:r>
              <w:rPr>
                <w:color w:val="000000"/>
                <w:spacing w:val="-2"/>
                <w:sz w:val="22"/>
                <w:szCs w:val="22"/>
              </w:rPr>
              <w:t>ь) дней до даты его проведения.</w:t>
            </w:r>
          </w:p>
          <w:p w:rsidR="00E918DD" w:rsidRPr="000A2D1F" w:rsidRDefault="00E918DD" w:rsidP="0082707B">
            <w:pPr>
              <w:pStyle w:val="a5"/>
              <w:widowControl w:val="0"/>
              <w:tabs>
                <w:tab w:val="left" w:pos="742"/>
              </w:tabs>
              <w:spacing w:after="0" w:line="235" w:lineRule="auto"/>
              <w:ind w:left="0" w:firstLine="0"/>
              <w:rPr>
                <w:color w:val="000000"/>
                <w:spacing w:val="-2"/>
                <w:sz w:val="22"/>
                <w:szCs w:val="22"/>
                <w:u w:val="single"/>
              </w:rPr>
            </w:pPr>
            <w:r w:rsidRPr="003F7130">
              <w:rPr>
                <w:color w:val="000000"/>
                <w:spacing w:val="-2"/>
                <w:sz w:val="22"/>
                <w:szCs w:val="22"/>
              </w:rPr>
              <w:t xml:space="preserve">Сообщение о проведении внеочередного Общего собрания акционеров, предлагаемая повестка дня которого содержит вопрос об избрании членов Совета директоров,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публикуется Обществом в газете «Российская газета», а также </w:t>
            </w:r>
            <w:r w:rsidRPr="003F7130">
              <w:rPr>
                <w:color w:val="000000"/>
                <w:spacing w:val="-2"/>
                <w:sz w:val="22"/>
                <w:szCs w:val="22"/>
              </w:rPr>
              <w:t xml:space="preserve">размещается на сайте Общества </w:t>
            </w:r>
            <w:r w:rsidRPr="00567498">
              <w:rPr>
                <w:b/>
                <w:color w:val="000000"/>
                <w:spacing w:val="-2"/>
                <w:sz w:val="22"/>
                <w:szCs w:val="22"/>
              </w:rPr>
              <w:t>www.rushydro.ru</w:t>
            </w:r>
            <w:r w:rsidRPr="00567498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 w:rsidRPr="00424C01">
              <w:rPr>
                <w:b/>
                <w:color w:val="000000"/>
                <w:spacing w:val="-2"/>
                <w:sz w:val="22"/>
                <w:szCs w:val="22"/>
              </w:rPr>
              <w:t>в сети Интернет</w:t>
            </w:r>
            <w:r w:rsidRPr="003F7130">
              <w:rPr>
                <w:color w:val="000000"/>
                <w:spacing w:val="-2"/>
                <w:sz w:val="22"/>
                <w:szCs w:val="22"/>
              </w:rPr>
              <w:t xml:space="preserve"> не позднее, чем за 70 (Семьдесят) дней до даты его проведения.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060C94" w:rsidRDefault="00E918DD" w:rsidP="00060C94">
            <w:pPr>
              <w:pStyle w:val="a5"/>
              <w:widowControl w:val="0"/>
              <w:tabs>
                <w:tab w:val="left" w:pos="885"/>
              </w:tabs>
              <w:spacing w:after="0" w:line="235" w:lineRule="auto"/>
              <w:ind w:left="0" w:firstLine="0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 xml:space="preserve">10.15.2. </w:t>
            </w:r>
            <w:r w:rsidRPr="00060C94">
              <w:rPr>
                <w:spacing w:val="-2"/>
                <w:sz w:val="22"/>
                <w:szCs w:val="22"/>
              </w:rPr>
              <w:t>Внеочередное Общее собрание акционеров по требованию Ревизионной комиссии, Аудитора Общества, а также акционера (акционеров), являющегося владельцем не менее чем 10 (Десяти) процентов голосующих акций Общества на дату предъявления требования, созывается Советом директоров и должно быть проведено в течение 40 (Сорока) дней с момента представления требования.</w:t>
            </w:r>
          </w:p>
          <w:p w:rsidR="00E918DD" w:rsidRPr="00060C94" w:rsidRDefault="00E918DD" w:rsidP="00060C94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0" w:firstLine="0"/>
              <w:rPr>
                <w:spacing w:val="-2"/>
                <w:sz w:val="22"/>
                <w:szCs w:val="22"/>
              </w:rPr>
            </w:pPr>
            <w:r w:rsidRPr="00060C94">
              <w:rPr>
                <w:spacing w:val="-2"/>
                <w:sz w:val="22"/>
                <w:szCs w:val="22"/>
              </w:rPr>
              <w:t xml:space="preserve"> В случае</w:t>
            </w:r>
            <w:proofErr w:type="gramStart"/>
            <w:r w:rsidRPr="00060C94">
              <w:rPr>
                <w:spacing w:val="-2"/>
                <w:sz w:val="22"/>
                <w:szCs w:val="22"/>
              </w:rPr>
              <w:t>,</w:t>
            </w:r>
            <w:proofErr w:type="gramEnd"/>
            <w:r w:rsidRPr="00060C94">
              <w:rPr>
                <w:spacing w:val="-2"/>
                <w:sz w:val="22"/>
                <w:szCs w:val="22"/>
              </w:rPr>
              <w:t xml:space="preserve"> если предлагаемая повестка дня внеочередного Общего собрания акционеров содержит вопрос об избрании членов Совета директоров, Общее собрание акционеров должно быть проведено в течение 70 (Семидесяти) дней с момента представления требования.</w:t>
            </w:r>
          </w:p>
        </w:tc>
        <w:tc>
          <w:tcPr>
            <w:tcW w:w="7513" w:type="dxa"/>
          </w:tcPr>
          <w:p w:rsidR="00E918DD" w:rsidRPr="00060C94" w:rsidRDefault="00E918DD" w:rsidP="00060C94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color w:val="000000"/>
                <w:spacing w:val="-2"/>
                <w:sz w:val="22"/>
                <w:szCs w:val="22"/>
              </w:rPr>
            </w:pPr>
            <w:r w:rsidRPr="00060C94">
              <w:rPr>
                <w:color w:val="000000"/>
                <w:spacing w:val="-2"/>
                <w:sz w:val="22"/>
                <w:szCs w:val="22"/>
              </w:rPr>
              <w:t xml:space="preserve">10.15.2. Внеочередное Общее собрание акционеров по требованию Ревизионной комиссии, Аудитора Общества, а также акционера (акционеров), являющегося владельцем не менее чем 10 (Десяти) процентов голосующих акций Общества на дату предъявления требования, созывается Советом директоров и должно быть проведено в течение </w:t>
            </w:r>
            <w:r>
              <w:rPr>
                <w:b/>
                <w:color w:val="000000"/>
                <w:spacing w:val="-2"/>
                <w:sz w:val="22"/>
                <w:szCs w:val="22"/>
              </w:rPr>
              <w:t>50 (Пятидесяти</w:t>
            </w:r>
            <w:r w:rsidRPr="00060C94">
              <w:rPr>
                <w:b/>
                <w:color w:val="000000"/>
                <w:spacing w:val="-2"/>
                <w:sz w:val="22"/>
                <w:szCs w:val="22"/>
              </w:rPr>
              <w:t>) дней</w:t>
            </w:r>
            <w:r w:rsidRPr="00060C94">
              <w:rPr>
                <w:color w:val="000000"/>
                <w:spacing w:val="-2"/>
                <w:sz w:val="22"/>
                <w:szCs w:val="22"/>
              </w:rPr>
              <w:t xml:space="preserve"> с момента представления требования.</w:t>
            </w:r>
          </w:p>
          <w:p w:rsidR="00E918DD" w:rsidRPr="000A2D1F" w:rsidRDefault="00E918DD" w:rsidP="0012717F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color w:val="000000"/>
                <w:spacing w:val="-2"/>
                <w:sz w:val="22"/>
                <w:szCs w:val="22"/>
                <w:u w:val="single"/>
              </w:rPr>
            </w:pPr>
            <w:r w:rsidRPr="00060C94">
              <w:rPr>
                <w:color w:val="000000"/>
                <w:spacing w:val="-2"/>
                <w:sz w:val="22"/>
                <w:szCs w:val="22"/>
              </w:rPr>
              <w:t xml:space="preserve"> В случае</w:t>
            </w:r>
            <w:proofErr w:type="gramStart"/>
            <w:r w:rsidRPr="00060C94">
              <w:rPr>
                <w:color w:val="000000"/>
                <w:spacing w:val="-2"/>
                <w:sz w:val="22"/>
                <w:szCs w:val="22"/>
              </w:rPr>
              <w:t>,</w:t>
            </w:r>
            <w:proofErr w:type="gramEnd"/>
            <w:r w:rsidRPr="00060C94">
              <w:rPr>
                <w:color w:val="000000"/>
                <w:spacing w:val="-2"/>
                <w:sz w:val="22"/>
                <w:szCs w:val="22"/>
              </w:rPr>
              <w:t xml:space="preserve"> если предлагаемая повестка дня внеочередного Общего собрания акционеров содержит вопрос об избрании членов Совета директоров, Общее собрание акционеров должно быть проведено в течение </w:t>
            </w:r>
            <w:r>
              <w:rPr>
                <w:b/>
                <w:color w:val="000000"/>
                <w:spacing w:val="-2"/>
                <w:sz w:val="22"/>
                <w:szCs w:val="22"/>
              </w:rPr>
              <w:t>95</w:t>
            </w:r>
            <w:r w:rsidRPr="00060C94">
              <w:rPr>
                <w:b/>
                <w:color w:val="000000"/>
                <w:spacing w:val="-2"/>
                <w:sz w:val="22"/>
                <w:szCs w:val="22"/>
              </w:rPr>
              <w:t xml:space="preserve"> (</w:t>
            </w:r>
            <w:r>
              <w:rPr>
                <w:b/>
                <w:color w:val="000000"/>
                <w:spacing w:val="-2"/>
                <w:sz w:val="22"/>
                <w:szCs w:val="22"/>
              </w:rPr>
              <w:t>Девяносто пяти</w:t>
            </w:r>
            <w:r w:rsidRPr="00060C94">
              <w:rPr>
                <w:b/>
                <w:color w:val="000000"/>
                <w:spacing w:val="-2"/>
                <w:sz w:val="22"/>
                <w:szCs w:val="22"/>
              </w:rPr>
              <w:t>) дней</w:t>
            </w:r>
            <w:r w:rsidRPr="00060C94">
              <w:rPr>
                <w:color w:val="000000"/>
                <w:spacing w:val="-2"/>
                <w:sz w:val="22"/>
                <w:szCs w:val="22"/>
              </w:rPr>
              <w:t xml:space="preserve"> с момента представления требования.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CA49BE" w:rsidRDefault="00E918DD" w:rsidP="00060C94">
            <w:pPr>
              <w:pStyle w:val="a5"/>
              <w:widowControl w:val="0"/>
              <w:tabs>
                <w:tab w:val="left" w:pos="885"/>
              </w:tabs>
              <w:spacing w:after="0" w:line="235" w:lineRule="auto"/>
              <w:ind w:left="0" w:firstLine="0"/>
              <w:rPr>
                <w:spacing w:val="-2"/>
                <w:sz w:val="22"/>
                <w:szCs w:val="22"/>
                <w:u w:val="single"/>
              </w:rPr>
            </w:pPr>
            <w:r w:rsidRPr="00CA49BE">
              <w:rPr>
                <w:spacing w:val="-2"/>
                <w:sz w:val="22"/>
                <w:szCs w:val="22"/>
                <w:u w:val="single"/>
              </w:rPr>
              <w:t xml:space="preserve">абзац отсутствует </w:t>
            </w:r>
          </w:p>
        </w:tc>
        <w:tc>
          <w:tcPr>
            <w:tcW w:w="7513" w:type="dxa"/>
          </w:tcPr>
          <w:p w:rsidR="00E918DD" w:rsidRDefault="00E918DD" w:rsidP="00060C94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color w:val="000000"/>
                <w:spacing w:val="-2"/>
                <w:sz w:val="22"/>
                <w:szCs w:val="22"/>
                <w:u w:val="single"/>
              </w:rPr>
            </w:pPr>
            <w:r w:rsidRPr="0043233D">
              <w:rPr>
                <w:color w:val="000000"/>
                <w:spacing w:val="-2"/>
                <w:sz w:val="22"/>
                <w:szCs w:val="22"/>
                <w:u w:val="single"/>
              </w:rPr>
              <w:t>дополнить пункт 10.16. абзацем в следующей редакции:</w:t>
            </w:r>
          </w:p>
          <w:p w:rsidR="00E918DD" w:rsidRPr="00A953AE" w:rsidRDefault="00E918DD" w:rsidP="00060C94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b/>
                <w:color w:val="000000"/>
                <w:spacing w:val="-2"/>
                <w:sz w:val="22"/>
                <w:szCs w:val="22"/>
              </w:rPr>
            </w:pPr>
            <w:r w:rsidRPr="00A953AE">
              <w:rPr>
                <w:b/>
                <w:color w:val="000000"/>
                <w:spacing w:val="-2"/>
                <w:sz w:val="22"/>
                <w:szCs w:val="22"/>
              </w:rPr>
              <w:t>Протокол Общего собрания акционеров размещается на сайте Общества в сети Интернет на следующий рабочий день после его подписания</w:t>
            </w:r>
            <w:r w:rsidRPr="00A953AE">
              <w:rPr>
                <w:color w:val="000000"/>
                <w:spacing w:val="-2"/>
                <w:sz w:val="22"/>
                <w:szCs w:val="22"/>
              </w:rPr>
              <w:t>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F807E0" w:rsidRDefault="00E918DD" w:rsidP="00060C94">
            <w:pPr>
              <w:pStyle w:val="a5"/>
              <w:widowControl w:val="0"/>
              <w:tabs>
                <w:tab w:val="left" w:pos="885"/>
              </w:tabs>
              <w:spacing w:after="0" w:line="235" w:lineRule="auto"/>
              <w:ind w:left="0" w:firstLine="0"/>
              <w:rPr>
                <w:spacing w:val="-2"/>
                <w:sz w:val="22"/>
                <w:szCs w:val="22"/>
              </w:rPr>
            </w:pPr>
            <w:r w:rsidRPr="00F807E0">
              <w:rPr>
                <w:spacing w:val="-2"/>
                <w:sz w:val="22"/>
                <w:szCs w:val="22"/>
              </w:rPr>
              <w:t>10.17. Итоги голосования и решения, принятые Общим собранием акционеров, могут быть оглашены на Общем собрании акционеров Общества.</w:t>
            </w:r>
          </w:p>
          <w:p w:rsidR="00E918DD" w:rsidRPr="00F807E0" w:rsidRDefault="00E918DD" w:rsidP="00060C94">
            <w:pPr>
              <w:pStyle w:val="a5"/>
              <w:widowControl w:val="0"/>
              <w:tabs>
                <w:tab w:val="left" w:pos="885"/>
              </w:tabs>
              <w:spacing w:after="0" w:line="235" w:lineRule="auto"/>
              <w:ind w:left="0" w:firstLine="0"/>
              <w:rPr>
                <w:spacing w:val="-2"/>
                <w:sz w:val="22"/>
                <w:szCs w:val="22"/>
              </w:rPr>
            </w:pPr>
            <w:r w:rsidRPr="00F807E0">
              <w:rPr>
                <w:spacing w:val="-2"/>
                <w:sz w:val="22"/>
                <w:szCs w:val="22"/>
              </w:rPr>
              <w:t>В случае</w:t>
            </w:r>
            <w:proofErr w:type="gramStart"/>
            <w:r w:rsidRPr="00F807E0">
              <w:rPr>
                <w:spacing w:val="-2"/>
                <w:sz w:val="22"/>
                <w:szCs w:val="22"/>
              </w:rPr>
              <w:t>,</w:t>
            </w:r>
            <w:proofErr w:type="gramEnd"/>
            <w:r w:rsidRPr="00F807E0">
              <w:rPr>
                <w:spacing w:val="-2"/>
                <w:sz w:val="22"/>
                <w:szCs w:val="22"/>
              </w:rPr>
              <w:t xml:space="preserve"> если решения, принятые Общим собранием акционеров, а также итоги голосования, не были оглашены на Общем собрании акционеров, в ходе которого проводилось голосование, то Общество не позднее 10 (Десяти) дней после составления протокола об итогах голосования публикует их в газете «Российская газета»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 w:rsidRPr="00F807E0">
              <w:rPr>
                <w:spacing w:val="-2"/>
                <w:sz w:val="22"/>
                <w:szCs w:val="22"/>
              </w:rPr>
              <w:t>в форме отчета об итогах голосования, а также размещает на сайте Общества в сети Интернет.</w:t>
            </w:r>
          </w:p>
        </w:tc>
        <w:tc>
          <w:tcPr>
            <w:tcW w:w="7513" w:type="dxa"/>
          </w:tcPr>
          <w:p w:rsidR="00E918DD" w:rsidRPr="00060C94" w:rsidRDefault="00E918DD" w:rsidP="00AE3868">
            <w:pPr>
              <w:pStyle w:val="a5"/>
              <w:widowControl w:val="0"/>
              <w:tabs>
                <w:tab w:val="left" w:pos="1134"/>
              </w:tabs>
              <w:spacing w:after="0" w:line="235" w:lineRule="auto"/>
              <w:ind w:left="34" w:firstLine="0"/>
              <w:rPr>
                <w:color w:val="000000"/>
                <w:spacing w:val="-2"/>
                <w:sz w:val="22"/>
                <w:szCs w:val="22"/>
              </w:rPr>
            </w:pPr>
            <w:r w:rsidRPr="00F807E0">
              <w:rPr>
                <w:color w:val="000000"/>
                <w:spacing w:val="-2"/>
                <w:sz w:val="22"/>
                <w:szCs w:val="22"/>
              </w:rPr>
              <w:t xml:space="preserve">10.17. </w:t>
            </w:r>
            <w:r w:rsidRPr="00AE3868">
              <w:rPr>
                <w:b/>
                <w:color w:val="000000"/>
                <w:spacing w:val="-2"/>
                <w:sz w:val="22"/>
                <w:szCs w:val="22"/>
              </w:rPr>
              <w:t>Оглашение и/или доведение до сведения лиц, включенных в список лиц,  имеющих право на участие в Общем собрании акционеров,  итогов голосования и решений, принятых Общим собранием акционеров, осуществляется в порядке и сроки, предусмотренные Федеральным законом «Об акционерных обществах».</w:t>
            </w:r>
          </w:p>
        </w:tc>
      </w:tr>
      <w:tr w:rsidR="006412B6" w:rsidRPr="00C71DA3" w:rsidTr="00413FBE">
        <w:tc>
          <w:tcPr>
            <w:tcW w:w="14601" w:type="dxa"/>
            <w:gridSpan w:val="2"/>
          </w:tcPr>
          <w:p w:rsidR="006412B6" w:rsidRPr="006412B6" w:rsidRDefault="006412B6" w:rsidP="006412B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2B6">
              <w:rPr>
                <w:rFonts w:ascii="Times New Roman" w:hAnsi="Times New Roman" w:cs="Times New Roman"/>
                <w:b/>
                <w:sz w:val="24"/>
                <w:szCs w:val="24"/>
              </w:rPr>
              <w:t>Статья 12. Совет директоров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0A2D1F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1 пункта 12.1</w:t>
            </w:r>
          </w:p>
          <w:p w:rsidR="00E918DD" w:rsidRPr="00143D75" w:rsidRDefault="00E918DD" w:rsidP="00143D75">
            <w:pPr>
              <w:pStyle w:val="a4"/>
              <w:tabs>
                <w:tab w:val="left" w:pos="318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143D75">
              <w:rPr>
                <w:rFonts w:ascii="Times New Roman" w:hAnsi="Times New Roman" w:cs="Times New Roman"/>
                <w:spacing w:val="-2"/>
              </w:rPr>
              <w:t>1)</w:t>
            </w:r>
            <w:r w:rsidRPr="00143D75">
              <w:rPr>
                <w:rFonts w:ascii="Times New Roman" w:hAnsi="Times New Roman" w:cs="Times New Roman"/>
                <w:spacing w:val="-2"/>
              </w:rPr>
              <w:tab/>
              <w:t>определение приоритетных направлений деятельности Общества, утверждение  долгосрочных программ развития Общества (в том числе утверждение инвестиционной программы Общества);</w:t>
            </w:r>
          </w:p>
        </w:tc>
        <w:tc>
          <w:tcPr>
            <w:tcW w:w="7513" w:type="dxa"/>
          </w:tcPr>
          <w:p w:rsidR="00E918DD" w:rsidRDefault="00E918DD" w:rsidP="006412B6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143D75">
              <w:rPr>
                <w:rFonts w:ascii="Times New Roman" w:hAnsi="Times New Roman" w:cs="Times New Roman"/>
                <w:spacing w:val="-2"/>
                <w:u w:val="single"/>
              </w:rPr>
              <w:t>подпункт 1 пункта 12.1</w:t>
            </w:r>
          </w:p>
          <w:p w:rsidR="00E918DD" w:rsidRPr="00143D75" w:rsidRDefault="00E918DD" w:rsidP="00507A34">
            <w:pPr>
              <w:tabs>
                <w:tab w:val="left" w:pos="317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143D75">
              <w:rPr>
                <w:rFonts w:ascii="Times New Roman" w:hAnsi="Times New Roman" w:cs="Times New Roman"/>
                <w:spacing w:val="-2"/>
              </w:rPr>
              <w:t>1)</w:t>
            </w:r>
            <w:r w:rsidRPr="00143D75">
              <w:rPr>
                <w:rFonts w:ascii="Times New Roman" w:hAnsi="Times New Roman" w:cs="Times New Roman"/>
                <w:spacing w:val="-2"/>
              </w:rPr>
              <w:tab/>
              <w:t>определение приоритетных направлений деятельности Общества, утверждение  долгосрочных программ развития Общества (в том числе утверждение инвестиционной программы Общества</w:t>
            </w:r>
            <w:r w:rsidRPr="00143D75">
              <w:rPr>
                <w:rFonts w:ascii="Times New Roman" w:hAnsi="Times New Roman" w:cs="Times New Roman"/>
                <w:b/>
                <w:spacing w:val="-2"/>
              </w:rPr>
              <w:t>, стратегии развития Общества</w:t>
            </w:r>
            <w:r>
              <w:rPr>
                <w:rFonts w:ascii="Times New Roman" w:hAnsi="Times New Roman" w:cs="Times New Roman"/>
                <w:b/>
                <w:spacing w:val="-2"/>
              </w:rPr>
              <w:t xml:space="preserve">,  рассмотрение отчетов о реализации стратегии развития </w:t>
            </w:r>
            <w:r>
              <w:rPr>
                <w:rFonts w:ascii="Times New Roman" w:hAnsi="Times New Roman" w:cs="Times New Roman"/>
                <w:b/>
                <w:spacing w:val="-2"/>
              </w:rPr>
              <w:lastRenderedPageBreak/>
              <w:t>Общества</w:t>
            </w:r>
            <w:r w:rsidRPr="00143D75">
              <w:rPr>
                <w:rFonts w:ascii="Times New Roman" w:hAnsi="Times New Roman" w:cs="Times New Roman"/>
                <w:spacing w:val="-2"/>
              </w:rPr>
              <w:t>);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0A2D1F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803C61">
              <w:rPr>
                <w:rFonts w:ascii="Times New Roman" w:hAnsi="Times New Roman" w:cs="Times New Roman"/>
                <w:spacing w:val="-2"/>
                <w:u w:val="single"/>
              </w:rPr>
              <w:lastRenderedPageBreak/>
              <w:t xml:space="preserve">подпункт 4 пункта 12.1 </w:t>
            </w:r>
          </w:p>
          <w:p w:rsidR="00E918DD" w:rsidRPr="00B612B4" w:rsidRDefault="00E918DD" w:rsidP="000A2D1F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4) </w:t>
            </w:r>
            <w:r w:rsidRPr="009F014D">
              <w:rPr>
                <w:rFonts w:ascii="Times New Roman" w:hAnsi="Times New Roman" w:cs="Times New Roman"/>
                <w:spacing w:val="-2"/>
              </w:rPr>
              <w:t>утверждение решения о выпуске ценных бумаг, проспекта ценных бумаг, отчетов об итогах приобретения акций у акционеров Общества, отчетов об итогах погашения акций, отчетов об итогах предъявления акционерами Общества требований о выкупе принадлежащих им акций;</w:t>
            </w:r>
          </w:p>
        </w:tc>
        <w:tc>
          <w:tcPr>
            <w:tcW w:w="7513" w:type="dxa"/>
          </w:tcPr>
          <w:p w:rsidR="00E918DD" w:rsidRDefault="00E918DD" w:rsidP="006412B6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803C61">
              <w:rPr>
                <w:rFonts w:ascii="Times New Roman" w:hAnsi="Times New Roman" w:cs="Times New Roman"/>
                <w:spacing w:val="-2"/>
                <w:u w:val="single"/>
              </w:rPr>
              <w:t xml:space="preserve">подпункт 4 пункта 12.1 </w:t>
            </w:r>
          </w:p>
          <w:p w:rsidR="00E918DD" w:rsidRPr="00803C61" w:rsidRDefault="00E918DD" w:rsidP="00803C61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803C61">
              <w:rPr>
                <w:rFonts w:ascii="Times New Roman" w:hAnsi="Times New Roman" w:cs="Times New Roman"/>
                <w:spacing w:val="-2"/>
              </w:rPr>
              <w:t xml:space="preserve">4) утверждение решения о выпуске </w:t>
            </w:r>
            <w:r w:rsidRPr="00D142C7">
              <w:rPr>
                <w:rFonts w:ascii="Times New Roman" w:hAnsi="Times New Roman" w:cs="Times New Roman"/>
                <w:b/>
                <w:spacing w:val="-2"/>
              </w:rPr>
              <w:t>(дополнительном выпуске)</w:t>
            </w:r>
            <w:r w:rsidRPr="00803C61">
              <w:rPr>
                <w:rFonts w:ascii="Times New Roman" w:hAnsi="Times New Roman" w:cs="Times New Roman"/>
                <w:spacing w:val="-2"/>
              </w:rPr>
              <w:t xml:space="preserve"> ценных бумаг, проспекта ценных бумаг, отчетов об итогах приобретения акций у акционеров Общества, отчетов об итогах погашения акций, отчетов об итогах предъявления акционерами Общества требований о </w:t>
            </w:r>
            <w:r>
              <w:rPr>
                <w:rFonts w:ascii="Times New Roman" w:hAnsi="Times New Roman" w:cs="Times New Roman"/>
                <w:spacing w:val="-2"/>
              </w:rPr>
              <w:t>выкупе принадлежащих им акций;</w:t>
            </w:r>
            <w:r w:rsidRPr="00803C61">
              <w:rPr>
                <w:rFonts w:ascii="Times New Roman" w:hAnsi="Times New Roman" w:cs="Times New Roman"/>
                <w:spacing w:val="-2"/>
              </w:rPr>
              <w:tab/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D142C7" w:rsidRDefault="00E918DD" w:rsidP="00D142C7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</w:t>
            </w:r>
            <w:r w:rsidRPr="00D142C7">
              <w:rPr>
                <w:rFonts w:ascii="Times New Roman" w:hAnsi="Times New Roman" w:cs="Times New Roman"/>
                <w:spacing w:val="-2"/>
                <w:u w:val="single"/>
              </w:rPr>
              <w:t>одп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ункт </w:t>
            </w:r>
            <w:r w:rsidRPr="00D142C7">
              <w:rPr>
                <w:rFonts w:ascii="Times New Roman" w:hAnsi="Times New Roman" w:cs="Times New Roman"/>
                <w:spacing w:val="-2"/>
                <w:u w:val="single"/>
              </w:rPr>
              <w:t>6 п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ункта </w:t>
            </w:r>
            <w:r w:rsidRPr="00D142C7">
              <w:rPr>
                <w:rFonts w:ascii="Times New Roman" w:hAnsi="Times New Roman" w:cs="Times New Roman"/>
                <w:spacing w:val="-2"/>
                <w:u w:val="single"/>
              </w:rPr>
              <w:t xml:space="preserve">12.1 </w:t>
            </w:r>
          </w:p>
          <w:p w:rsidR="00E918DD" w:rsidRPr="00D142C7" w:rsidRDefault="00E918DD" w:rsidP="00D142C7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D142C7">
              <w:rPr>
                <w:rFonts w:ascii="Times New Roman" w:hAnsi="Times New Roman" w:cs="Times New Roman"/>
                <w:spacing w:val="-2"/>
              </w:rPr>
              <w:t>6) приобретение размещенных Обществом акций, облигаций и иных ценных бумаг в случаях, предусмотренных Федеральным зако</w:t>
            </w:r>
            <w:r>
              <w:rPr>
                <w:rFonts w:ascii="Times New Roman" w:hAnsi="Times New Roman" w:cs="Times New Roman"/>
                <w:spacing w:val="-2"/>
              </w:rPr>
              <w:t>ном "Об акционерных обществах";</w:t>
            </w:r>
          </w:p>
        </w:tc>
        <w:tc>
          <w:tcPr>
            <w:tcW w:w="7513" w:type="dxa"/>
          </w:tcPr>
          <w:p w:rsidR="00E918DD" w:rsidRDefault="00E918DD" w:rsidP="006412B6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D142C7">
              <w:rPr>
                <w:rFonts w:ascii="Times New Roman" w:hAnsi="Times New Roman" w:cs="Times New Roman"/>
                <w:spacing w:val="-2"/>
                <w:u w:val="single"/>
              </w:rPr>
              <w:t xml:space="preserve">подпункт 6 пункта 12.1 </w:t>
            </w:r>
          </w:p>
          <w:p w:rsidR="00E918DD" w:rsidRPr="000A2D1F" w:rsidRDefault="00E918DD" w:rsidP="006412B6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0A2D1F">
              <w:rPr>
                <w:rFonts w:ascii="Times New Roman" w:hAnsi="Times New Roman" w:cs="Times New Roman"/>
                <w:spacing w:val="-2"/>
              </w:rPr>
              <w:t xml:space="preserve">6) приобретение размещенных Обществом акций, облигаций и иных ценных бумаг в случаях, предусмотренных Федеральным законом "Об акционерных обществах" </w:t>
            </w:r>
            <w:r w:rsidRPr="000A2D1F">
              <w:rPr>
                <w:rFonts w:ascii="Times New Roman" w:hAnsi="Times New Roman" w:cs="Times New Roman"/>
                <w:b/>
                <w:spacing w:val="-2"/>
              </w:rPr>
              <w:t>или иными федеральными законами</w:t>
            </w:r>
            <w:r w:rsidRPr="000A2D1F">
              <w:rPr>
                <w:rFonts w:ascii="Times New Roman" w:hAnsi="Times New Roman" w:cs="Times New Roman"/>
                <w:spacing w:val="-2"/>
              </w:rPr>
              <w:t>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9 пункта 12.1</w:t>
            </w:r>
          </w:p>
          <w:p w:rsidR="00E918DD" w:rsidRPr="00633F1E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633F1E">
              <w:rPr>
                <w:rFonts w:ascii="Times New Roman" w:hAnsi="Times New Roman" w:cs="Times New Roman"/>
                <w:spacing w:val="-2"/>
              </w:rPr>
              <w:t>9)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633F1E">
              <w:rPr>
                <w:rFonts w:ascii="Times New Roman" w:hAnsi="Times New Roman" w:cs="Times New Roman"/>
                <w:spacing w:val="-2"/>
              </w:rPr>
              <w:t>избрание Председателя Правления и прекращение его полномочий, в том числе принятие решения о прекращении трудового договора с ним, привлечение Председателя Правления к дисциплинарной ответственности и поощрение в соответствии с трудовым законодательством Российской Федерации, принятие решения о выдвижении Председателя Правления для представления к государственным и отраслевым наградам;</w:t>
            </w:r>
          </w:p>
        </w:tc>
        <w:tc>
          <w:tcPr>
            <w:tcW w:w="7513" w:type="dxa"/>
          </w:tcPr>
          <w:p w:rsidR="00E918DD" w:rsidRPr="00633F1E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633F1E">
              <w:rPr>
                <w:rFonts w:ascii="Times New Roman" w:hAnsi="Times New Roman" w:cs="Times New Roman"/>
                <w:spacing w:val="-2"/>
                <w:u w:val="single"/>
              </w:rPr>
              <w:t>подпункт 9 пункта 12.1</w:t>
            </w:r>
          </w:p>
          <w:p w:rsidR="00E918DD" w:rsidRPr="00633F1E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633F1E">
              <w:rPr>
                <w:rFonts w:ascii="Times New Roman" w:hAnsi="Times New Roman" w:cs="Times New Roman"/>
                <w:spacing w:val="-2"/>
              </w:rPr>
              <w:t xml:space="preserve">9) избрание </w:t>
            </w:r>
            <w:r w:rsidRPr="00633F1E">
              <w:rPr>
                <w:rFonts w:ascii="Times New Roman" w:hAnsi="Times New Roman" w:cs="Times New Roman"/>
                <w:b/>
                <w:spacing w:val="-2"/>
              </w:rPr>
              <w:t>Председателя Правления - Генерального директора</w:t>
            </w:r>
            <w:r w:rsidRPr="00633F1E">
              <w:rPr>
                <w:rFonts w:ascii="Times New Roman" w:hAnsi="Times New Roman" w:cs="Times New Roman"/>
                <w:spacing w:val="-2"/>
              </w:rPr>
              <w:t>, прекращение его полномочий, в том числе принятие решения о прекращении трудового договора с ним, привлечение к дисциплинарной ответственности и поощрение в соответствии с трудовым законодательством Российской Федерации, принятие решения о выдвижении для представления к государственным и отраслевым наградам;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10 пункта 12.1</w:t>
            </w:r>
          </w:p>
          <w:p w:rsidR="00E918DD" w:rsidRPr="00633F1E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633F1E">
              <w:rPr>
                <w:rFonts w:ascii="Times New Roman" w:hAnsi="Times New Roman" w:cs="Times New Roman"/>
                <w:spacing w:val="-2"/>
              </w:rPr>
              <w:t>10)</w:t>
            </w:r>
            <w:r w:rsidRPr="00633F1E">
              <w:t xml:space="preserve"> </w:t>
            </w:r>
            <w:r w:rsidRPr="00633F1E">
              <w:rPr>
                <w:rFonts w:ascii="Times New Roman" w:hAnsi="Times New Roman" w:cs="Times New Roman"/>
                <w:spacing w:val="-2"/>
              </w:rPr>
              <w:t>согласование совмещения Председателем Правления и членами Правления должностей в органах управления других организаций, а также иных оплачиваемых должностей в других организациях;</w:t>
            </w:r>
          </w:p>
        </w:tc>
        <w:tc>
          <w:tcPr>
            <w:tcW w:w="7513" w:type="dxa"/>
          </w:tcPr>
          <w:p w:rsidR="00E918DD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10 пункта 12.1</w:t>
            </w:r>
          </w:p>
          <w:p w:rsidR="00E918DD" w:rsidRPr="00633F1E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633F1E">
              <w:rPr>
                <w:rFonts w:ascii="Times New Roman" w:hAnsi="Times New Roman" w:cs="Times New Roman"/>
                <w:spacing w:val="-2"/>
              </w:rPr>
              <w:t xml:space="preserve">10) согласование совмещения </w:t>
            </w:r>
            <w:r w:rsidRPr="00633F1E">
              <w:rPr>
                <w:rFonts w:ascii="Times New Roman" w:hAnsi="Times New Roman" w:cs="Times New Roman"/>
                <w:b/>
                <w:spacing w:val="-2"/>
              </w:rPr>
              <w:t>физическим лицом, осуществляющим функции единоличного исполнительного органа,</w:t>
            </w:r>
            <w:r w:rsidRPr="00633F1E">
              <w:rPr>
                <w:rFonts w:ascii="Times New Roman" w:hAnsi="Times New Roman" w:cs="Times New Roman"/>
                <w:spacing w:val="-2"/>
              </w:rPr>
              <w:t xml:space="preserve"> и членами Правления должностей в органах управления других организаций, а также иных оплачиваемых должностей в других организациях;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123039" w:rsidRDefault="00E918DD" w:rsidP="00123039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подпункт </w:t>
            </w:r>
            <w:r w:rsidRPr="00123039">
              <w:rPr>
                <w:rFonts w:ascii="Times New Roman" w:hAnsi="Times New Roman" w:cs="Times New Roman"/>
                <w:spacing w:val="-2"/>
                <w:u w:val="single"/>
              </w:rPr>
              <w:t>16 п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ункта</w:t>
            </w:r>
            <w:r w:rsidRPr="00123039">
              <w:rPr>
                <w:rFonts w:ascii="Times New Roman" w:hAnsi="Times New Roman" w:cs="Times New Roman"/>
                <w:spacing w:val="-2"/>
                <w:u w:val="single"/>
              </w:rPr>
              <w:t>12.1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.</w:t>
            </w:r>
            <w:r w:rsidRPr="00123039">
              <w:rPr>
                <w:rFonts w:ascii="Times New Roman" w:hAnsi="Times New Roman" w:cs="Times New Roman"/>
                <w:spacing w:val="-2"/>
                <w:u w:val="single"/>
              </w:rPr>
              <w:t xml:space="preserve"> </w:t>
            </w:r>
          </w:p>
          <w:p w:rsidR="00E918DD" w:rsidRPr="00123039" w:rsidRDefault="00E918DD" w:rsidP="00123039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123039">
              <w:rPr>
                <w:rFonts w:ascii="Times New Roman" w:hAnsi="Times New Roman" w:cs="Times New Roman"/>
                <w:spacing w:val="-2"/>
              </w:rPr>
              <w:t>16)</w:t>
            </w:r>
            <w:r w:rsidRPr="00123039">
              <w:rPr>
                <w:rFonts w:ascii="Times New Roman" w:hAnsi="Times New Roman" w:cs="Times New Roman"/>
                <w:spacing w:val="-2"/>
              </w:rPr>
              <w:tab/>
              <w:t>рекомендации Общему собранию акционеров по размеру дивиденда по акциям и порядку его выплаты;</w:t>
            </w:r>
          </w:p>
        </w:tc>
        <w:tc>
          <w:tcPr>
            <w:tcW w:w="7513" w:type="dxa"/>
          </w:tcPr>
          <w:p w:rsidR="00E918DD" w:rsidRDefault="00E918DD" w:rsidP="006412B6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123039">
              <w:rPr>
                <w:rFonts w:ascii="Times New Roman" w:hAnsi="Times New Roman" w:cs="Times New Roman"/>
                <w:spacing w:val="-2"/>
                <w:u w:val="single"/>
              </w:rPr>
              <w:t>подпункт 16 пункта12.1.</w:t>
            </w:r>
          </w:p>
          <w:p w:rsidR="00E918DD" w:rsidRPr="00123039" w:rsidRDefault="00E918DD" w:rsidP="00230799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123039">
              <w:rPr>
                <w:rFonts w:ascii="Times New Roman" w:hAnsi="Times New Roman" w:cs="Times New Roman"/>
                <w:spacing w:val="-2"/>
              </w:rPr>
              <w:t>16)</w:t>
            </w:r>
            <w:r w:rsidRPr="00123039">
              <w:rPr>
                <w:rFonts w:ascii="Times New Roman" w:hAnsi="Times New Roman" w:cs="Times New Roman"/>
                <w:spacing w:val="-2"/>
              </w:rPr>
              <w:tab/>
            </w:r>
            <w:r w:rsidRPr="00230799">
              <w:rPr>
                <w:rFonts w:ascii="Times New Roman" w:hAnsi="Times New Roman" w:cs="Times New Roman"/>
                <w:spacing w:val="-2"/>
              </w:rPr>
              <w:t xml:space="preserve">рекомендации Общему собранию акционеров по размеру дивиденда по акциям, </w:t>
            </w:r>
            <w:r w:rsidRPr="00230799">
              <w:rPr>
                <w:rFonts w:ascii="Times New Roman" w:hAnsi="Times New Roman" w:cs="Times New Roman"/>
                <w:b/>
                <w:spacing w:val="-2"/>
              </w:rPr>
              <w:t>порядку его выплаты, дате, на которую определяются лица, имеющие право на получение дивидендов</w:t>
            </w:r>
            <w:r w:rsidRPr="00123039">
              <w:rPr>
                <w:rFonts w:ascii="Times New Roman" w:hAnsi="Times New Roman" w:cs="Times New Roman"/>
                <w:spacing w:val="-2"/>
              </w:rPr>
              <w:t>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123039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27 пункта 12.1.</w:t>
            </w:r>
          </w:p>
          <w:p w:rsidR="00E918DD" w:rsidRPr="00424C01" w:rsidRDefault="00E918DD" w:rsidP="00123039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4C01">
              <w:rPr>
                <w:rFonts w:ascii="Times New Roman" w:hAnsi="Times New Roman" w:cs="Times New Roman"/>
                <w:spacing w:val="-2"/>
              </w:rPr>
              <w:t>27) утверждение порядка взаимодействия Общества с хозяйственными обществами, акциями и долями которых владеет Общество;</w:t>
            </w:r>
          </w:p>
        </w:tc>
        <w:tc>
          <w:tcPr>
            <w:tcW w:w="7513" w:type="dxa"/>
          </w:tcPr>
          <w:p w:rsidR="00E918DD" w:rsidRDefault="00E918DD" w:rsidP="006412B6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F01667">
              <w:rPr>
                <w:rFonts w:ascii="Times New Roman" w:hAnsi="Times New Roman" w:cs="Times New Roman"/>
                <w:spacing w:val="-2"/>
                <w:u w:val="single"/>
              </w:rPr>
              <w:t>подпункт 27 пункта 12.1.</w:t>
            </w:r>
          </w:p>
          <w:p w:rsidR="00E918DD" w:rsidRPr="00220EEF" w:rsidRDefault="00E918DD" w:rsidP="00220EEF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27) </w:t>
            </w:r>
            <w:r w:rsidRPr="00A67674">
              <w:rPr>
                <w:rFonts w:ascii="Times New Roman" w:hAnsi="Times New Roman" w:cs="Times New Roman"/>
                <w:b/>
                <w:spacing w:val="-2"/>
              </w:rPr>
              <w:t>рекомендации в отношении полученного Обществом добровольного или обязательного предложения</w:t>
            </w:r>
            <w:r w:rsidRPr="00A67674">
              <w:rPr>
                <w:b/>
              </w:rPr>
              <w:t xml:space="preserve"> </w:t>
            </w:r>
            <w:r w:rsidRPr="00A67674">
              <w:rPr>
                <w:rFonts w:ascii="Times New Roman" w:hAnsi="Times New Roman" w:cs="Times New Roman"/>
                <w:b/>
                <w:spacing w:val="-2"/>
              </w:rPr>
              <w:t>о приобретении акций Общества, а также иных эмиссионных ценных бумаг, конвертируемых в акции Общества;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803C61" w:rsidRDefault="00E918DD" w:rsidP="00B612B4">
            <w:pPr>
              <w:pStyle w:val="a4"/>
              <w:tabs>
                <w:tab w:val="left" w:pos="1134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абзац е) </w:t>
            </w:r>
            <w:r w:rsidRPr="00803C61">
              <w:rPr>
                <w:rFonts w:ascii="Times New Roman" w:hAnsi="Times New Roman" w:cs="Times New Roman"/>
                <w:spacing w:val="-2"/>
                <w:u w:val="single"/>
              </w:rPr>
              <w:t>подпункт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а</w:t>
            </w:r>
            <w:r w:rsidRPr="00803C61">
              <w:rPr>
                <w:rFonts w:ascii="Times New Roman" w:hAnsi="Times New Roman" w:cs="Times New Roman"/>
                <w:spacing w:val="-2"/>
                <w:u w:val="single"/>
              </w:rPr>
              <w:t xml:space="preserve"> 28 пункта 12.1 </w:t>
            </w:r>
          </w:p>
          <w:p w:rsidR="00E918DD" w:rsidRPr="00E15548" w:rsidRDefault="00E918DD" w:rsidP="00B612B4">
            <w:pPr>
              <w:pStyle w:val="a4"/>
              <w:tabs>
                <w:tab w:val="left" w:pos="1134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28)</w:t>
            </w:r>
            <w:r w:rsidRPr="00E15548">
              <w:rPr>
                <w:rFonts w:ascii="Times New Roman" w:hAnsi="Times New Roman" w:cs="Times New Roman"/>
                <w:spacing w:val="-2"/>
              </w:rPr>
              <w:t xml:space="preserve"> определение позиции Общества (представителей Общества), в том числе поручение принимать или не принимать участие в голосовании по вопросам повестки дня, голосовать по проектам решений "за", "против" или "воздержался" </w:t>
            </w:r>
            <w:proofErr w:type="gramStart"/>
            <w:r w:rsidRPr="00E15548">
              <w:rPr>
                <w:rFonts w:ascii="Times New Roman" w:hAnsi="Times New Roman" w:cs="Times New Roman"/>
                <w:spacing w:val="-2"/>
              </w:rPr>
              <w:t>по</w:t>
            </w:r>
            <w:proofErr w:type="gramEnd"/>
            <w:r w:rsidRPr="00E15548">
              <w:rPr>
                <w:rFonts w:ascii="Times New Roman" w:hAnsi="Times New Roman" w:cs="Times New Roman"/>
                <w:spacing w:val="-2"/>
              </w:rPr>
              <w:t xml:space="preserve"> </w:t>
            </w:r>
            <w:proofErr w:type="gramStart"/>
            <w:r w:rsidRPr="00E15548">
              <w:rPr>
                <w:rFonts w:ascii="Times New Roman" w:hAnsi="Times New Roman" w:cs="Times New Roman"/>
                <w:spacing w:val="-2"/>
              </w:rPr>
              <w:t>следующим</w:t>
            </w:r>
            <w:proofErr w:type="gramEnd"/>
            <w:r w:rsidRPr="00E15548">
              <w:rPr>
                <w:rFonts w:ascii="Times New Roman" w:hAnsi="Times New Roman" w:cs="Times New Roman"/>
                <w:spacing w:val="-2"/>
              </w:rPr>
              <w:t xml:space="preserve"> вопросам повесток дня органов управления дочерних и зависимых хозяйственных обществ (далее – ДЗО):</w:t>
            </w:r>
          </w:p>
          <w:p w:rsidR="00E918DD" w:rsidRPr="00C71DA3" w:rsidRDefault="00E918DD" w:rsidP="00B612B4">
            <w:pPr>
              <w:pStyle w:val="a4"/>
              <w:tabs>
                <w:tab w:val="left" w:pos="1134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B612B4">
              <w:rPr>
                <w:rFonts w:ascii="Times New Roman" w:hAnsi="Times New Roman" w:cs="Times New Roman"/>
                <w:spacing w:val="-2"/>
              </w:rPr>
              <w:t xml:space="preserve">е) о приобретении ДЗО акций (долей в уставном капитале) других хозяйственных обществ, в том числе при учреждении обществ, в случае, если цена такой сделки составляет 15 и более процентов балансовой </w:t>
            </w:r>
            <w:r w:rsidRPr="00B612B4">
              <w:rPr>
                <w:rFonts w:ascii="Times New Roman" w:hAnsi="Times New Roman" w:cs="Times New Roman"/>
                <w:spacing w:val="-2"/>
              </w:rPr>
              <w:lastRenderedPageBreak/>
              <w:t>стоимости активов ДЗО, определенной по данным его бухгалтерской отчетности на последнюю отчетную дату;</w:t>
            </w:r>
          </w:p>
        </w:tc>
        <w:tc>
          <w:tcPr>
            <w:tcW w:w="7513" w:type="dxa"/>
          </w:tcPr>
          <w:p w:rsidR="00E918DD" w:rsidRPr="00803C61" w:rsidRDefault="00E918DD" w:rsidP="00B612B4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lastRenderedPageBreak/>
              <w:t xml:space="preserve">абзац е) </w:t>
            </w:r>
            <w:r w:rsidRPr="00803C61">
              <w:rPr>
                <w:rFonts w:ascii="Times New Roman" w:hAnsi="Times New Roman" w:cs="Times New Roman"/>
                <w:spacing w:val="-2"/>
                <w:u w:val="single"/>
              </w:rPr>
              <w:t>подпункт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а</w:t>
            </w:r>
            <w:r w:rsidRPr="00803C61">
              <w:rPr>
                <w:rFonts w:ascii="Times New Roman" w:hAnsi="Times New Roman" w:cs="Times New Roman"/>
                <w:spacing w:val="-2"/>
                <w:u w:val="single"/>
              </w:rPr>
              <w:t xml:space="preserve"> 28 пункта 12.1 </w:t>
            </w:r>
          </w:p>
          <w:p w:rsidR="00E918DD" w:rsidRDefault="00E918DD" w:rsidP="00B612B4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B612B4">
              <w:rPr>
                <w:rFonts w:ascii="Times New Roman" w:hAnsi="Times New Roman" w:cs="Times New Roman"/>
                <w:spacing w:val="-2"/>
              </w:rPr>
              <w:t>28)</w:t>
            </w:r>
            <w:r w:rsidRPr="00B612B4">
              <w:rPr>
                <w:rFonts w:ascii="Times New Roman" w:hAnsi="Times New Roman" w:cs="Times New Roman"/>
                <w:spacing w:val="-2"/>
              </w:rPr>
              <w:tab/>
              <w:t xml:space="preserve">определение позиции Общества (представителей Общества), в том числе поручение принимать или не принимать участие в голосовании по вопросам повестки дня, голосовать по проектам решений "за", "против" или "воздержался" </w:t>
            </w:r>
            <w:proofErr w:type="gramStart"/>
            <w:r w:rsidRPr="00B612B4">
              <w:rPr>
                <w:rFonts w:ascii="Times New Roman" w:hAnsi="Times New Roman" w:cs="Times New Roman"/>
                <w:spacing w:val="-2"/>
              </w:rPr>
              <w:t>по</w:t>
            </w:r>
            <w:proofErr w:type="gramEnd"/>
            <w:r w:rsidRPr="00B612B4">
              <w:rPr>
                <w:rFonts w:ascii="Times New Roman" w:hAnsi="Times New Roman" w:cs="Times New Roman"/>
                <w:spacing w:val="-2"/>
              </w:rPr>
              <w:t xml:space="preserve"> </w:t>
            </w:r>
            <w:proofErr w:type="gramStart"/>
            <w:r w:rsidRPr="00B612B4">
              <w:rPr>
                <w:rFonts w:ascii="Times New Roman" w:hAnsi="Times New Roman" w:cs="Times New Roman"/>
                <w:spacing w:val="-2"/>
              </w:rPr>
              <w:t>следующим</w:t>
            </w:r>
            <w:proofErr w:type="gramEnd"/>
            <w:r w:rsidRPr="00B612B4">
              <w:rPr>
                <w:rFonts w:ascii="Times New Roman" w:hAnsi="Times New Roman" w:cs="Times New Roman"/>
                <w:spacing w:val="-2"/>
              </w:rPr>
              <w:t xml:space="preserve"> вопросам повесток дня органов управления дочерних и зависимых хозяйственных обществ (далее – ДЗО):</w:t>
            </w:r>
          </w:p>
          <w:p w:rsidR="00E918DD" w:rsidRPr="00C71DA3" w:rsidRDefault="00E918DD" w:rsidP="00B612B4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B612B4">
              <w:rPr>
                <w:rFonts w:ascii="Times New Roman" w:hAnsi="Times New Roman" w:cs="Times New Roman"/>
                <w:spacing w:val="-2"/>
              </w:rPr>
              <w:t xml:space="preserve">е) о приобретении ДЗО акций (долей в уставном капитале) других хозяйственных обществ, в том числе при учреждении обществ, в случае, если цена такой сделки составляет 15 и более процентов балансовой стоимости </w:t>
            </w:r>
            <w:r w:rsidRPr="00B612B4">
              <w:rPr>
                <w:rFonts w:ascii="Times New Roman" w:hAnsi="Times New Roman" w:cs="Times New Roman"/>
                <w:spacing w:val="-2"/>
              </w:rPr>
              <w:lastRenderedPageBreak/>
              <w:t>активов ДЗО, определенной по данным его бухгалтерской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612B4">
              <w:rPr>
                <w:rFonts w:ascii="Times New Roman" w:hAnsi="Times New Roman" w:cs="Times New Roman"/>
                <w:b/>
                <w:spacing w:val="-2"/>
              </w:rPr>
              <w:t>(финансовой)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612B4">
              <w:rPr>
                <w:rFonts w:ascii="Times New Roman" w:hAnsi="Times New Roman" w:cs="Times New Roman"/>
                <w:spacing w:val="-2"/>
              </w:rPr>
              <w:t>отчетности на последнюю отчетную дату;</w:t>
            </w:r>
          </w:p>
        </w:tc>
      </w:tr>
      <w:tr w:rsidR="00E918DD" w:rsidRPr="00C71DA3" w:rsidTr="00413FBE">
        <w:tc>
          <w:tcPr>
            <w:tcW w:w="7088" w:type="dxa"/>
            <w:vMerge w:val="restart"/>
          </w:tcPr>
          <w:p w:rsidR="00E918DD" w:rsidRPr="000A2D1F" w:rsidRDefault="00E918DD" w:rsidP="00633F1E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lastRenderedPageBreak/>
              <w:t>подпункт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ы</w:t>
            </w: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 xml:space="preserve"> отсутству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ю</w:t>
            </w: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>т</w:t>
            </w:r>
          </w:p>
        </w:tc>
        <w:tc>
          <w:tcPr>
            <w:tcW w:w="7513" w:type="dxa"/>
          </w:tcPr>
          <w:p w:rsidR="00E918DD" w:rsidRDefault="00E918DD" w:rsidP="00633F1E">
            <w:pPr>
              <w:pStyle w:val="a4"/>
              <w:tabs>
                <w:tab w:val="left" w:pos="1134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д</w:t>
            </w: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>ополнить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 пункт 12.1 двумя </w:t>
            </w: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>подпункт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ами</w:t>
            </w: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 xml:space="preserve">, в </w:t>
            </w:r>
            <w:proofErr w:type="gramStart"/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>связи</w:t>
            </w:r>
            <w:proofErr w:type="gramEnd"/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 xml:space="preserve"> с чем подпункт 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36</w:t>
            </w: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 xml:space="preserve"> действующей редакции станет подпунктом 3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8</w:t>
            </w:r>
            <w:r w:rsidRPr="000A2D1F">
              <w:rPr>
                <w:rFonts w:ascii="Times New Roman" w:hAnsi="Times New Roman" w:cs="Times New Roman"/>
                <w:spacing w:val="-2"/>
                <w:u w:val="single"/>
              </w:rPr>
              <w:t xml:space="preserve"> новой редакции Устава</w:t>
            </w:r>
            <w:r w:rsidRPr="000A2D1F">
              <w:rPr>
                <w:rFonts w:ascii="Times New Roman" w:hAnsi="Times New Roman" w:cs="Times New Roman"/>
                <w:spacing w:val="-2"/>
              </w:rPr>
              <w:t>:</w:t>
            </w:r>
          </w:p>
          <w:p w:rsidR="00E918DD" w:rsidRPr="00633F1E" w:rsidRDefault="00E918DD" w:rsidP="00633F1E">
            <w:pPr>
              <w:pStyle w:val="a4"/>
              <w:tabs>
                <w:tab w:val="left" w:pos="1134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36) </w:t>
            </w:r>
            <w:r w:rsidRPr="000A2D1F">
              <w:rPr>
                <w:rFonts w:ascii="Times New Roman" w:hAnsi="Times New Roman" w:cs="Times New Roman"/>
                <w:b/>
                <w:spacing w:val="-2"/>
              </w:rPr>
              <w:t>утверждение общей политики в области управления рисками и внутреннего контроля</w:t>
            </w:r>
            <w:r w:rsidRPr="000A2D1F">
              <w:rPr>
                <w:rFonts w:ascii="Times New Roman" w:hAnsi="Times New Roman" w:cs="Times New Roman"/>
                <w:spacing w:val="-2"/>
              </w:rPr>
              <w:t>;</w:t>
            </w:r>
          </w:p>
        </w:tc>
      </w:tr>
      <w:tr w:rsidR="00E918DD" w:rsidRPr="00C71DA3" w:rsidTr="00413FBE">
        <w:tc>
          <w:tcPr>
            <w:tcW w:w="7088" w:type="dxa"/>
            <w:vMerge/>
          </w:tcPr>
          <w:p w:rsidR="00E918DD" w:rsidRPr="000A2D1F" w:rsidRDefault="00E918DD" w:rsidP="00A56EA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</w:p>
        </w:tc>
        <w:tc>
          <w:tcPr>
            <w:tcW w:w="7513" w:type="dxa"/>
          </w:tcPr>
          <w:p w:rsidR="00E918DD" w:rsidRPr="00B16487" w:rsidRDefault="00E918DD" w:rsidP="007F0828">
            <w:pPr>
              <w:pStyle w:val="a4"/>
              <w:tabs>
                <w:tab w:val="left" w:pos="459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spacing w:val="-2"/>
              </w:rPr>
            </w:pPr>
            <w:r w:rsidRPr="00B16487">
              <w:rPr>
                <w:rFonts w:ascii="Times New Roman" w:hAnsi="Times New Roman" w:cs="Times New Roman"/>
                <w:spacing w:val="-2"/>
              </w:rPr>
              <w:t xml:space="preserve">37) </w:t>
            </w:r>
            <w:r w:rsidRPr="00B16487">
              <w:rPr>
                <w:rFonts w:ascii="Times New Roman" w:hAnsi="Times New Roman" w:cs="Times New Roman"/>
                <w:b/>
                <w:spacing w:val="-2"/>
              </w:rPr>
              <w:t>рекомендации исполнительным органам Общества по любым вопросам деятельности Общества</w:t>
            </w:r>
            <w:r w:rsidRPr="00B16487">
              <w:rPr>
                <w:rFonts w:ascii="Times New Roman" w:hAnsi="Times New Roman" w:cs="Times New Roman"/>
                <w:spacing w:val="-2"/>
              </w:rPr>
              <w:t>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0F6681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0F6681">
              <w:rPr>
                <w:rFonts w:ascii="Times New Roman" w:hAnsi="Times New Roman" w:cs="Times New Roman"/>
                <w:spacing w:val="-2"/>
              </w:rPr>
              <w:t>12.2. Вопросы, отнесенные к компетенции Совета директоров Общества, не могут быть переданы на решение Председателю Правления и Правлению Общества.</w:t>
            </w:r>
          </w:p>
        </w:tc>
        <w:tc>
          <w:tcPr>
            <w:tcW w:w="7513" w:type="dxa"/>
          </w:tcPr>
          <w:p w:rsidR="00E918DD" w:rsidRPr="00B16487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0F6681">
              <w:rPr>
                <w:rFonts w:ascii="Times New Roman" w:hAnsi="Times New Roman" w:cs="Times New Roman"/>
                <w:spacing w:val="-2"/>
              </w:rPr>
              <w:t xml:space="preserve">12.2. Вопросы, отнесенные к компетенции Совета директоров Общества, не могут быть переданы на решение </w:t>
            </w:r>
            <w:r w:rsidRPr="000F6681">
              <w:rPr>
                <w:rFonts w:ascii="Times New Roman" w:hAnsi="Times New Roman" w:cs="Times New Roman"/>
                <w:b/>
                <w:spacing w:val="-2"/>
              </w:rPr>
              <w:t>единоличному исполнительному органу</w:t>
            </w:r>
            <w:r w:rsidRPr="000F6681">
              <w:rPr>
                <w:rFonts w:ascii="Times New Roman" w:hAnsi="Times New Roman" w:cs="Times New Roman"/>
                <w:spacing w:val="-2"/>
              </w:rPr>
              <w:t xml:space="preserve"> и Правлению Общества.</w:t>
            </w:r>
          </w:p>
        </w:tc>
      </w:tr>
      <w:tr w:rsidR="0006477D" w:rsidRPr="00C71DA3" w:rsidTr="00413FBE">
        <w:tc>
          <w:tcPr>
            <w:tcW w:w="14601" w:type="dxa"/>
            <w:gridSpan w:val="2"/>
          </w:tcPr>
          <w:p w:rsidR="0006477D" w:rsidRPr="0006477D" w:rsidRDefault="0006477D" w:rsidP="0006477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77D">
              <w:rPr>
                <w:rFonts w:ascii="Times New Roman" w:hAnsi="Times New Roman" w:cs="Times New Roman"/>
                <w:b/>
                <w:sz w:val="24"/>
                <w:szCs w:val="24"/>
              </w:rPr>
              <w:t>Статья 15. Заседания Совета директоров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A5553E">
              <w:rPr>
                <w:rFonts w:ascii="Times New Roman" w:hAnsi="Times New Roman" w:cs="Times New Roman"/>
                <w:spacing w:val="-2"/>
                <w:u w:val="single"/>
              </w:rPr>
              <w:t xml:space="preserve">абзац второй пункта 15.1. </w:t>
            </w:r>
          </w:p>
          <w:p w:rsidR="00E918DD" w:rsidRPr="00A5553E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A5553E">
              <w:rPr>
                <w:rFonts w:ascii="Times New Roman" w:hAnsi="Times New Roman" w:cs="Times New Roman"/>
                <w:spacing w:val="-2"/>
              </w:rPr>
              <w:t>Заседание Совета директоров созывается Председателем Совета директоров (либо заместителем Председателя Совета директоров в случае, предусмотренном пунктом 14.3 статьи 14 настоящего Устава) по его собственной инициативе, по требованию члена Совета директоров, Ревизионной комиссии, Аудитора, Правления или Председателя Правления.</w:t>
            </w:r>
          </w:p>
        </w:tc>
        <w:tc>
          <w:tcPr>
            <w:tcW w:w="7513" w:type="dxa"/>
          </w:tcPr>
          <w:p w:rsidR="00E918DD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A5553E">
              <w:rPr>
                <w:rFonts w:ascii="Times New Roman" w:hAnsi="Times New Roman" w:cs="Times New Roman"/>
                <w:spacing w:val="-2"/>
                <w:u w:val="single"/>
              </w:rPr>
              <w:t>абзац второй пункта 15.1.</w:t>
            </w:r>
          </w:p>
          <w:p w:rsidR="00E918DD" w:rsidRPr="00A5553E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A5553E">
              <w:rPr>
                <w:rFonts w:ascii="Times New Roman" w:hAnsi="Times New Roman" w:cs="Times New Roman"/>
                <w:spacing w:val="-2"/>
              </w:rPr>
              <w:t xml:space="preserve">Заседание Совета директоров созывается Председателем Совета директоров (либо заместителем Председателя Совета директоров в случае, предусмотренном пунктом 14.3 статьи 14 настоящего Устава) по его собственной инициативе, по требованию члена Совета директоров, Ревизионной комиссии, Аудитора, Правления или </w:t>
            </w:r>
            <w:r w:rsidRPr="00A5553E">
              <w:rPr>
                <w:rFonts w:ascii="Times New Roman" w:hAnsi="Times New Roman" w:cs="Times New Roman"/>
                <w:b/>
                <w:spacing w:val="-2"/>
              </w:rPr>
              <w:t>единоличного исполнительного органа</w:t>
            </w:r>
            <w:r>
              <w:rPr>
                <w:rFonts w:ascii="Times New Roman" w:hAnsi="Times New Roman" w:cs="Times New Roman"/>
                <w:b/>
                <w:spacing w:val="-2"/>
              </w:rPr>
              <w:t>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0F6681" w:rsidRDefault="00E918DD" w:rsidP="00A56EA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15.6. </w:t>
            </w:r>
            <w:r w:rsidRPr="0006477D">
              <w:rPr>
                <w:rFonts w:ascii="Times New Roman" w:hAnsi="Times New Roman" w:cs="Times New Roman"/>
                <w:spacing w:val="-2"/>
              </w:rPr>
              <w:t>Решения Совета директоров по вопросам, предусмотренным подпунктами 20-22, 27-28 пункта 12.1 статьи 12 настоящего Устава принимаются большинством в две трети голосов членов Совета директоров Общества, принимающих участие в заседании.</w:t>
            </w:r>
          </w:p>
        </w:tc>
        <w:tc>
          <w:tcPr>
            <w:tcW w:w="7513" w:type="dxa"/>
          </w:tcPr>
          <w:p w:rsidR="00E918DD" w:rsidRPr="000F6681" w:rsidRDefault="00E918DD" w:rsidP="00B16487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15.6. </w:t>
            </w:r>
            <w:r w:rsidRPr="0006477D">
              <w:rPr>
                <w:rFonts w:ascii="Times New Roman" w:hAnsi="Times New Roman" w:cs="Times New Roman"/>
                <w:spacing w:val="-2"/>
              </w:rPr>
              <w:t>Решения Совета директоров по вопросам, предус</w:t>
            </w:r>
            <w:r>
              <w:rPr>
                <w:rFonts w:ascii="Times New Roman" w:hAnsi="Times New Roman" w:cs="Times New Roman"/>
                <w:spacing w:val="-2"/>
              </w:rPr>
              <w:t xml:space="preserve">мотренным подпунктами 20-22, </w:t>
            </w:r>
            <w:r w:rsidRPr="0006477D">
              <w:rPr>
                <w:rFonts w:ascii="Times New Roman" w:hAnsi="Times New Roman" w:cs="Times New Roman"/>
                <w:spacing w:val="-2"/>
              </w:rPr>
              <w:t>28 пункта 12.1 статьи 12 настоящего Устава принимаются большинством в две трети голосов членов Совета директоров Общества, принимающих участие в заседании.</w:t>
            </w:r>
          </w:p>
        </w:tc>
      </w:tr>
      <w:tr w:rsidR="00755FEE" w:rsidRPr="00C71DA3" w:rsidTr="00413FBE">
        <w:tc>
          <w:tcPr>
            <w:tcW w:w="14601" w:type="dxa"/>
            <w:gridSpan w:val="2"/>
          </w:tcPr>
          <w:p w:rsidR="00755FEE" w:rsidRDefault="00755FEE" w:rsidP="00D377A1">
            <w:pPr>
              <w:jc w:val="center"/>
              <w:rPr>
                <w:rFonts w:ascii="Times New Roman" w:hAnsi="Times New Roman" w:cs="Times New Roman"/>
              </w:rPr>
            </w:pPr>
            <w:r w:rsidRPr="00BE0472">
              <w:rPr>
                <w:rFonts w:ascii="Times New Roman" w:hAnsi="Times New Roman" w:cs="Times New Roman"/>
                <w:b/>
                <w:sz w:val="24"/>
                <w:szCs w:val="24"/>
              </w:rPr>
              <w:t>Статья 17. Исполнительные органы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BE0472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BE0472">
              <w:rPr>
                <w:rFonts w:ascii="Times New Roman" w:hAnsi="Times New Roman" w:cs="Times New Roman"/>
                <w:spacing w:val="-2"/>
              </w:rPr>
              <w:t>17.1. Руководство текущей деятельностью Общества осуществляется единоличным исполнительным органом – Председателем Правления Общества и коллегиальным исполнительным органом – Правлением Общества.</w:t>
            </w:r>
          </w:p>
        </w:tc>
        <w:tc>
          <w:tcPr>
            <w:tcW w:w="7513" w:type="dxa"/>
          </w:tcPr>
          <w:p w:rsidR="00E918DD" w:rsidRPr="00BE0472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BE0472">
              <w:rPr>
                <w:rFonts w:ascii="Times New Roman" w:hAnsi="Times New Roman" w:cs="Times New Roman"/>
                <w:spacing w:val="-2"/>
              </w:rPr>
              <w:t xml:space="preserve">17.1. Руководство текущей деятельностью Общества осуществляется единоличным исполнительным органом: </w:t>
            </w:r>
            <w:r w:rsidRPr="00415CD4">
              <w:rPr>
                <w:rFonts w:ascii="Times New Roman" w:hAnsi="Times New Roman" w:cs="Times New Roman"/>
                <w:b/>
                <w:spacing w:val="-2"/>
              </w:rPr>
              <w:t>Председателем Правления - Генеральным директором</w:t>
            </w:r>
            <w:r w:rsidRPr="00BE0472">
              <w:rPr>
                <w:rFonts w:ascii="Times New Roman" w:hAnsi="Times New Roman" w:cs="Times New Roman"/>
                <w:spacing w:val="-2"/>
              </w:rPr>
              <w:t xml:space="preserve"> Общества и коллегиальным исполнительным органом – Правлением Общества.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4279BB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>17.2. Правление и Председатель Правления Общества подотчетны Общему собранию акционеров и Совету директоров Общества.</w:t>
            </w:r>
          </w:p>
        </w:tc>
        <w:tc>
          <w:tcPr>
            <w:tcW w:w="7513" w:type="dxa"/>
          </w:tcPr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17.2. </w:t>
            </w:r>
            <w:r w:rsidRPr="004279BB">
              <w:rPr>
                <w:rFonts w:ascii="Times New Roman" w:hAnsi="Times New Roman" w:cs="Times New Roman"/>
                <w:spacing w:val="-2"/>
              </w:rPr>
              <w:t xml:space="preserve">Правление и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единоличный исполнительный орган</w:t>
            </w:r>
            <w:r w:rsidRPr="004279BB">
              <w:rPr>
                <w:rFonts w:ascii="Times New Roman" w:hAnsi="Times New Roman" w:cs="Times New Roman"/>
                <w:spacing w:val="-2"/>
              </w:rPr>
              <w:t xml:space="preserve"> Общества подотчетны Общему собранию акционеров и Совету директоров Общества.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4279BB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17.3. </w:t>
            </w:r>
            <w:r w:rsidRPr="004279BB">
              <w:rPr>
                <w:rFonts w:ascii="Times New Roman" w:hAnsi="Times New Roman" w:cs="Times New Roman"/>
                <w:spacing w:val="-2"/>
              </w:rPr>
              <w:t>Права и обязанности Председателя Правления, членов Правления Общества по осуществлению руководства текущей деятельностью Общества определяются законодательством Российской Федерации, Положением о Правлении Общества, утверждаемым Общим собранием акционеров, и договором, заключаемым каждым из них с Обществом.</w:t>
            </w:r>
          </w:p>
        </w:tc>
        <w:tc>
          <w:tcPr>
            <w:tcW w:w="7513" w:type="dxa"/>
          </w:tcPr>
          <w:p w:rsidR="00E918DD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17.3. Права и обязанности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единоличного исполнительного органа</w:t>
            </w:r>
            <w:r w:rsidRPr="004279BB">
              <w:rPr>
                <w:rFonts w:ascii="Times New Roman" w:hAnsi="Times New Roman" w:cs="Times New Roman"/>
                <w:spacing w:val="-2"/>
              </w:rPr>
              <w:t>, членов Правления Общества по осуществлению руководства текущей деятельностью Общества определяются законодательством Российской Федерации, Положением о Правлении Общества, утверждаемым Общим собранием акционеров, и договором, заключаемым каждым из них с Обществом.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4279BB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17.4. </w:t>
            </w:r>
            <w:r w:rsidRPr="004279BB">
              <w:rPr>
                <w:rFonts w:ascii="Times New Roman" w:hAnsi="Times New Roman" w:cs="Times New Roman"/>
                <w:spacing w:val="-2"/>
              </w:rPr>
              <w:t>Условия трудового договора Председателя Правления определяются Советом директоров или лицом, уполномоченным Советом директоров на подписание трудового договора.</w:t>
            </w:r>
          </w:p>
          <w:p w:rsidR="00E918DD" w:rsidRPr="004279BB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>Трудовой договор с Председателем Правления от имени Общества сроком на пять лет подписывается Председателем Совета директоров либо лицом, уполномоченным Советом директоров.</w:t>
            </w:r>
          </w:p>
          <w:p w:rsidR="00E918DD" w:rsidRPr="004279BB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lastRenderedPageBreak/>
              <w:t>Права и обязанности работодателя от имени Общества в отношении Председателя Правления осуществляются Советом директоров или лицом, уполномоченным Советом директоров, в порядке, определяемом решениями Совета директоров.</w:t>
            </w:r>
          </w:p>
        </w:tc>
        <w:tc>
          <w:tcPr>
            <w:tcW w:w="7513" w:type="dxa"/>
          </w:tcPr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lastRenderedPageBreak/>
              <w:t xml:space="preserve">17.4. Условия трудового договора с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физическим лицом, осуществляющим функции единоличного исполнительного органа</w:t>
            </w:r>
            <w:r w:rsidRPr="004279BB">
              <w:rPr>
                <w:rFonts w:ascii="Times New Roman" w:hAnsi="Times New Roman" w:cs="Times New Roman"/>
                <w:spacing w:val="-2"/>
              </w:rPr>
              <w:t>, определяются Советом директоров или лицом, уполномоченным Советом директоров на подписание трудового договора.</w:t>
            </w:r>
          </w:p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Трудовой договор с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физическим лицом, осуществляющим функции единоличного исполнительного органа</w:t>
            </w:r>
            <w:r w:rsidRPr="004279BB">
              <w:rPr>
                <w:rFonts w:ascii="Times New Roman" w:hAnsi="Times New Roman" w:cs="Times New Roman"/>
                <w:spacing w:val="-2"/>
              </w:rPr>
              <w:t xml:space="preserve">, от имени Общества сроком на пять </w:t>
            </w:r>
            <w:r w:rsidRPr="004279BB">
              <w:rPr>
                <w:rFonts w:ascii="Times New Roman" w:hAnsi="Times New Roman" w:cs="Times New Roman"/>
                <w:spacing w:val="-2"/>
              </w:rPr>
              <w:lastRenderedPageBreak/>
              <w:t>лет подписывается Председателем Совета директоров либо лицом, уполномоченным Советом директоров.</w:t>
            </w:r>
          </w:p>
          <w:p w:rsidR="00E918DD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Права и обязанности работодателя от имени Общества в отношении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физического лица, осуществляющего полномочия единоличного исполнительного органа</w:t>
            </w:r>
            <w:r w:rsidRPr="004279BB">
              <w:rPr>
                <w:rFonts w:ascii="Times New Roman" w:hAnsi="Times New Roman" w:cs="Times New Roman"/>
                <w:spacing w:val="-2"/>
              </w:rPr>
              <w:t>, осуществляются Советом директоров или лицом, уполномоченным Советом директоров, в порядке, определяемом решениями Совета директоров.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lastRenderedPageBreak/>
              <w:t xml:space="preserve">17.5. </w:t>
            </w:r>
            <w:r w:rsidRPr="004279BB">
              <w:rPr>
                <w:rFonts w:ascii="Times New Roman" w:hAnsi="Times New Roman" w:cs="Times New Roman"/>
                <w:spacing w:val="-2"/>
              </w:rPr>
              <w:t>Договоры с членами Правления подписываются Председателем Правления. Условия договоров с членами Правления определяются Председателем Правления Общества.</w:t>
            </w:r>
          </w:p>
        </w:tc>
        <w:tc>
          <w:tcPr>
            <w:tcW w:w="7513" w:type="dxa"/>
          </w:tcPr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17.5. Договоры с членами Правления подписываются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единоличным исполнительным органом</w:t>
            </w:r>
            <w:r w:rsidRPr="004279BB">
              <w:rPr>
                <w:rFonts w:ascii="Times New Roman" w:hAnsi="Times New Roman" w:cs="Times New Roman"/>
                <w:spacing w:val="-2"/>
              </w:rPr>
              <w:t xml:space="preserve">. Условия договоров с членами Правления определяются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единоличным исполнительным органом Общества</w:t>
            </w:r>
            <w:r w:rsidRPr="004279BB">
              <w:rPr>
                <w:rFonts w:ascii="Times New Roman" w:hAnsi="Times New Roman" w:cs="Times New Roman"/>
                <w:spacing w:val="-2"/>
              </w:rPr>
              <w:t>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602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17.6. </w:t>
            </w:r>
            <w:r w:rsidRPr="004279BB">
              <w:rPr>
                <w:rFonts w:ascii="Times New Roman" w:hAnsi="Times New Roman" w:cs="Times New Roman"/>
                <w:spacing w:val="-2"/>
              </w:rPr>
              <w:t>Прекращение полномочий Председателя Правления и членов Правления осуществляется по основаниям, установленным законодательством Российской Федерации и договором,  заключаемым каждым из них с Обществом.</w:t>
            </w:r>
          </w:p>
        </w:tc>
        <w:tc>
          <w:tcPr>
            <w:tcW w:w="7513" w:type="dxa"/>
          </w:tcPr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17.6. Прекращение полномочий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единоличного исполнительного органа</w:t>
            </w:r>
            <w:r w:rsidRPr="004279BB">
              <w:rPr>
                <w:rFonts w:ascii="Times New Roman" w:hAnsi="Times New Roman" w:cs="Times New Roman"/>
                <w:spacing w:val="-2"/>
              </w:rPr>
              <w:t xml:space="preserve"> и членов Правления осуществляется по основаниям, установленным законодательством Российской Федерации и договором,  заключаемым каждым из них с Обществом.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602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17.7. </w:t>
            </w:r>
            <w:r w:rsidRPr="004279BB">
              <w:rPr>
                <w:rFonts w:ascii="Times New Roman" w:hAnsi="Times New Roman" w:cs="Times New Roman"/>
                <w:spacing w:val="-2"/>
              </w:rPr>
              <w:t>Совмещение Председателем Правления и членами Правления должностей в органах управления других организаций, а также иных оплачиваемых должностей в других организациях, допускается только с согласия Совета директоров.</w:t>
            </w:r>
          </w:p>
        </w:tc>
        <w:tc>
          <w:tcPr>
            <w:tcW w:w="7513" w:type="dxa"/>
          </w:tcPr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17.7. Совмещение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физическим лицом, осуществляющим полномочия единоличного исполнительного органа</w:t>
            </w:r>
            <w:r w:rsidRPr="004279BB">
              <w:rPr>
                <w:rFonts w:ascii="Times New Roman" w:hAnsi="Times New Roman" w:cs="Times New Roman"/>
                <w:spacing w:val="-2"/>
              </w:rPr>
              <w:t>, и членами Правления должностей в органах управления других организаций, а также иных оплачиваемых должностей в других организациях, допускается только с согласия Совета директоров.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602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17.8. </w:t>
            </w:r>
            <w:r w:rsidRPr="004279BB">
              <w:rPr>
                <w:rFonts w:ascii="Times New Roman" w:hAnsi="Times New Roman" w:cs="Times New Roman"/>
                <w:spacing w:val="-2"/>
              </w:rPr>
              <w:t>Председатель Правления, члены Правления при осуществлении своих прав и исполнении обязанностей должны действовать в интересах Общества, осуществлять свои права и исполнять обязанности в отношении Общества добросовестно и разумно.</w:t>
            </w:r>
          </w:p>
        </w:tc>
        <w:tc>
          <w:tcPr>
            <w:tcW w:w="7513" w:type="dxa"/>
          </w:tcPr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17.8.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Единоличный исполнительный орган</w:t>
            </w:r>
            <w:r w:rsidRPr="004279BB">
              <w:rPr>
                <w:rFonts w:ascii="Times New Roman" w:hAnsi="Times New Roman" w:cs="Times New Roman"/>
                <w:spacing w:val="-2"/>
              </w:rPr>
              <w:t>, члены Правления при осуществлении своих прав и исполнении обязанностей должны действовать в интересах Общества, осуществлять свои права и исполнять обязанности в отношении Общества добросовестно и разумно.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091E48" w:rsidRDefault="00E918DD" w:rsidP="00E918DD">
            <w:pPr>
              <w:tabs>
                <w:tab w:val="left" w:pos="602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091E48">
              <w:rPr>
                <w:rFonts w:ascii="Times New Roman" w:hAnsi="Times New Roman" w:cs="Times New Roman"/>
                <w:spacing w:val="-2"/>
                <w:u w:val="single"/>
              </w:rPr>
              <w:t>абзац первый пункта 17.9.</w:t>
            </w:r>
          </w:p>
          <w:p w:rsidR="00E918DD" w:rsidRDefault="00E918DD" w:rsidP="00E918DD">
            <w:pPr>
              <w:tabs>
                <w:tab w:val="left" w:pos="602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17.9. </w:t>
            </w:r>
            <w:r w:rsidRPr="004279BB">
              <w:rPr>
                <w:rFonts w:ascii="Times New Roman" w:hAnsi="Times New Roman" w:cs="Times New Roman"/>
                <w:spacing w:val="-2"/>
              </w:rPr>
              <w:t>Председатель Правления, члены Правления несут ответственность перед Обществом за убытки, причиненные Обществу их виновными действиями (бездействием), если иные основания ответственности не уст</w:t>
            </w:r>
            <w:r>
              <w:rPr>
                <w:rFonts w:ascii="Times New Roman" w:hAnsi="Times New Roman" w:cs="Times New Roman"/>
                <w:spacing w:val="-2"/>
              </w:rPr>
              <w:t>ановлены федеральными законами.</w:t>
            </w:r>
          </w:p>
        </w:tc>
        <w:tc>
          <w:tcPr>
            <w:tcW w:w="7513" w:type="dxa"/>
          </w:tcPr>
          <w:p w:rsidR="00E918DD" w:rsidRPr="00091E48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091E48">
              <w:rPr>
                <w:rFonts w:ascii="Times New Roman" w:hAnsi="Times New Roman" w:cs="Times New Roman"/>
                <w:spacing w:val="-2"/>
                <w:u w:val="single"/>
              </w:rPr>
              <w:t>абзац первый пункта 17.9.</w:t>
            </w:r>
          </w:p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17.9. </w:t>
            </w:r>
            <w:r w:rsidRPr="004279BB">
              <w:rPr>
                <w:rFonts w:ascii="Times New Roman" w:hAnsi="Times New Roman" w:cs="Times New Roman"/>
                <w:b/>
                <w:spacing w:val="-2"/>
              </w:rPr>
              <w:t>Единоличный исполнительный орган</w:t>
            </w:r>
            <w:r w:rsidRPr="004279BB">
              <w:rPr>
                <w:rFonts w:ascii="Times New Roman" w:hAnsi="Times New Roman" w:cs="Times New Roman"/>
                <w:spacing w:val="-2"/>
              </w:rPr>
              <w:t>, члены Правления несут ответственность перед Обществом за убытки, причиненные Обществу их виновными действиями (бездействием), если иные основания ответственности не установлены федеральными законами.</w:t>
            </w:r>
          </w:p>
          <w:p w:rsidR="00E918DD" w:rsidRPr="004279BB" w:rsidRDefault="00E918DD" w:rsidP="00E918DD">
            <w:pPr>
              <w:pStyle w:val="a4"/>
              <w:tabs>
                <w:tab w:val="left" w:pos="601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4279BB">
              <w:rPr>
                <w:rFonts w:ascii="Times New Roman" w:hAnsi="Times New Roman" w:cs="Times New Roman"/>
                <w:spacing w:val="-2"/>
              </w:rPr>
              <w:t xml:space="preserve"> </w:t>
            </w:r>
          </w:p>
        </w:tc>
      </w:tr>
      <w:tr w:rsidR="008D6843" w:rsidRPr="00C71DA3" w:rsidTr="00413FBE">
        <w:tc>
          <w:tcPr>
            <w:tcW w:w="14601" w:type="dxa"/>
            <w:gridSpan w:val="2"/>
          </w:tcPr>
          <w:p w:rsidR="008D6843" w:rsidRPr="008D6843" w:rsidRDefault="008D6843" w:rsidP="008D684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843">
              <w:rPr>
                <w:rFonts w:ascii="Times New Roman" w:hAnsi="Times New Roman" w:cs="Times New Roman"/>
                <w:b/>
                <w:sz w:val="24"/>
                <w:szCs w:val="24"/>
              </w:rPr>
              <w:t>Статья 18. Правление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CE076C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>абзац отсутствует</w:t>
            </w:r>
          </w:p>
        </w:tc>
        <w:tc>
          <w:tcPr>
            <w:tcW w:w="7513" w:type="dxa"/>
          </w:tcPr>
          <w:p w:rsidR="00E918DD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>пункт 18.1 дополнить абзацем в следующей редакции:</w:t>
            </w:r>
          </w:p>
          <w:p w:rsidR="00E918DD" w:rsidRPr="008D6843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Функции П</w:t>
            </w:r>
            <w:r w:rsidRPr="00CE076C">
              <w:rPr>
                <w:rFonts w:ascii="Times New Roman" w:hAnsi="Times New Roman" w:cs="Times New Roman"/>
                <w:spacing w:val="-2"/>
              </w:rPr>
              <w:t>редседателя Правления Общества осуществляет единоличный исполнительный орган Общества.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8D6843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 xml:space="preserve">подпункт 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отсутствует</w:t>
            </w:r>
          </w:p>
          <w:p w:rsidR="00E918DD" w:rsidRPr="00CE076C" w:rsidRDefault="00E918DD" w:rsidP="008D6843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7513" w:type="dxa"/>
          </w:tcPr>
          <w:p w:rsidR="00E918DD" w:rsidRPr="00CE076C" w:rsidRDefault="00E918DD" w:rsidP="00CE076C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дополнить </w:t>
            </w: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>пункт 18.2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. подпунктом</w:t>
            </w: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>,</w:t>
            </w:r>
            <w:r w:rsidRPr="00CE076C">
              <w:rPr>
                <w:u w:val="single"/>
              </w:rPr>
              <w:t xml:space="preserve"> </w:t>
            </w: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 xml:space="preserve">в </w:t>
            </w:r>
            <w:proofErr w:type="gramStart"/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>связи</w:t>
            </w:r>
            <w:proofErr w:type="gramEnd"/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 xml:space="preserve"> с чем подпункт 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8 </w:t>
            </w: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 xml:space="preserve">действующей редакции станет подпунктом 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>9</w:t>
            </w:r>
            <w:r w:rsidRPr="00CE076C">
              <w:rPr>
                <w:rFonts w:ascii="Times New Roman" w:hAnsi="Times New Roman" w:cs="Times New Roman"/>
                <w:spacing w:val="-2"/>
                <w:u w:val="single"/>
              </w:rPr>
              <w:t xml:space="preserve"> новой редакции Устава:</w:t>
            </w:r>
          </w:p>
          <w:p w:rsidR="00E918DD" w:rsidRPr="008D6843" w:rsidRDefault="00E918DD" w:rsidP="00CE076C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8</w:t>
            </w:r>
            <w:r w:rsidRPr="00CE076C">
              <w:rPr>
                <w:rFonts w:ascii="Times New Roman" w:hAnsi="Times New Roman" w:cs="Times New Roman"/>
                <w:spacing w:val="-2"/>
              </w:rPr>
              <w:t xml:space="preserve">) </w:t>
            </w:r>
            <w:r w:rsidRPr="001C65A7">
              <w:rPr>
                <w:rFonts w:ascii="Times New Roman" w:hAnsi="Times New Roman" w:cs="Times New Roman"/>
                <w:b/>
                <w:spacing w:val="-2"/>
              </w:rPr>
              <w:t>обращение к Совету директоров за рекомендациями в отношении принятия решения по любому вопросу деятельности Общества</w:t>
            </w:r>
            <w:r w:rsidRPr="00CE076C">
              <w:rPr>
                <w:rFonts w:ascii="Times New Roman" w:hAnsi="Times New Roman" w:cs="Times New Roman"/>
                <w:spacing w:val="-2"/>
              </w:rPr>
              <w:t>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1C65A7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1C65A7">
              <w:rPr>
                <w:rFonts w:ascii="Times New Roman" w:hAnsi="Times New Roman" w:cs="Times New Roman"/>
                <w:spacing w:val="-2"/>
                <w:u w:val="single"/>
              </w:rPr>
              <w:t>подпункт 8 пункта 18.2</w:t>
            </w:r>
          </w:p>
          <w:p w:rsidR="00E918DD" w:rsidRPr="001C65A7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1C65A7">
              <w:rPr>
                <w:rFonts w:ascii="Times New Roman" w:hAnsi="Times New Roman" w:cs="Times New Roman"/>
                <w:spacing w:val="-2"/>
              </w:rPr>
              <w:t xml:space="preserve">8) решение иных вопросов руководства текущей деятельностью Общества в соответствии с решениями Общего собрания акционеров, Совета директоров, а также вопросов, переданных на рассмотрение </w:t>
            </w:r>
            <w:r w:rsidRPr="001C65A7">
              <w:rPr>
                <w:rFonts w:ascii="Times New Roman" w:hAnsi="Times New Roman" w:cs="Times New Roman"/>
                <w:spacing w:val="-2"/>
              </w:rPr>
              <w:lastRenderedPageBreak/>
              <w:t>Правления Председателем Правления Общества.</w:t>
            </w:r>
          </w:p>
        </w:tc>
        <w:tc>
          <w:tcPr>
            <w:tcW w:w="7513" w:type="dxa"/>
          </w:tcPr>
          <w:p w:rsidR="00E918DD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lastRenderedPageBreak/>
              <w:t>подпункт 9 пункта 18.2  новой редакции устава</w:t>
            </w:r>
          </w:p>
          <w:p w:rsidR="00E918DD" w:rsidRPr="00773B35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1C65A7">
              <w:rPr>
                <w:rFonts w:ascii="Times New Roman" w:hAnsi="Times New Roman" w:cs="Times New Roman"/>
                <w:spacing w:val="-2"/>
              </w:rPr>
              <w:t xml:space="preserve">9) решение иных вопросов руководства текущей деятельностью Общества в соответствии с решениями Общего собрания акционеров, Совета директоров, а также вопросов, переданных на рассмотрение Правления </w:t>
            </w:r>
            <w:r w:rsidRPr="001C65A7">
              <w:rPr>
                <w:rFonts w:ascii="Times New Roman" w:hAnsi="Times New Roman" w:cs="Times New Roman"/>
                <w:b/>
                <w:spacing w:val="-2"/>
              </w:rPr>
              <w:t xml:space="preserve">единоличным </w:t>
            </w:r>
            <w:r w:rsidRPr="001C65A7">
              <w:rPr>
                <w:rFonts w:ascii="Times New Roman" w:hAnsi="Times New Roman" w:cs="Times New Roman"/>
                <w:b/>
                <w:spacing w:val="-2"/>
              </w:rPr>
              <w:lastRenderedPageBreak/>
              <w:t>исполнительным органом Общества</w:t>
            </w:r>
            <w:r>
              <w:rPr>
                <w:rFonts w:ascii="Times New Roman" w:hAnsi="Times New Roman" w:cs="Times New Roman"/>
                <w:spacing w:val="-2"/>
              </w:rPr>
              <w:t>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1C65A7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1C65A7">
              <w:rPr>
                <w:rFonts w:ascii="Times New Roman" w:hAnsi="Times New Roman" w:cs="Times New Roman"/>
                <w:spacing w:val="-2"/>
              </w:rPr>
              <w:lastRenderedPageBreak/>
              <w:t>18.3. Члены Правления избираются Советом директоров по предложению Председателя Правления. Количественный состав Правления определяется решением Совета директоров.</w:t>
            </w:r>
          </w:p>
        </w:tc>
        <w:tc>
          <w:tcPr>
            <w:tcW w:w="7513" w:type="dxa"/>
          </w:tcPr>
          <w:p w:rsidR="00E918DD" w:rsidRPr="001C65A7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1C65A7">
              <w:rPr>
                <w:rFonts w:ascii="Times New Roman" w:hAnsi="Times New Roman" w:cs="Times New Roman"/>
                <w:spacing w:val="-2"/>
              </w:rPr>
              <w:t xml:space="preserve">18.3. Члены Правления избираются Советом директоров по предложению </w:t>
            </w:r>
            <w:r w:rsidRPr="001C65A7">
              <w:rPr>
                <w:rFonts w:ascii="Times New Roman" w:hAnsi="Times New Roman" w:cs="Times New Roman"/>
                <w:b/>
                <w:spacing w:val="-2"/>
              </w:rPr>
              <w:t>единоличного исполнительного органа</w:t>
            </w:r>
            <w:r w:rsidRPr="001C65A7">
              <w:rPr>
                <w:rFonts w:ascii="Times New Roman" w:hAnsi="Times New Roman" w:cs="Times New Roman"/>
                <w:spacing w:val="-2"/>
              </w:rPr>
              <w:t>. Количественный состав Правления определяется решением Совета директоров.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1C65A7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18.5. </w:t>
            </w:r>
            <w:r w:rsidRPr="001C65A7">
              <w:rPr>
                <w:rFonts w:ascii="Times New Roman" w:hAnsi="Times New Roman" w:cs="Times New Roman"/>
                <w:spacing w:val="-2"/>
              </w:rPr>
              <w:t xml:space="preserve">Все решения принимаются Правлением простым большинством голосов членов Правления, присутствующих на заседании (принимающих участие в заочном голосовании). </w:t>
            </w:r>
          </w:p>
          <w:p w:rsidR="00E918DD" w:rsidRPr="001C65A7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1C65A7">
              <w:rPr>
                <w:rFonts w:ascii="Times New Roman" w:hAnsi="Times New Roman" w:cs="Times New Roman"/>
                <w:spacing w:val="-2"/>
              </w:rPr>
              <w:t>В случае равенства голосов при проведении голосования решающим является голос Председателя Правления.</w:t>
            </w:r>
          </w:p>
        </w:tc>
        <w:tc>
          <w:tcPr>
            <w:tcW w:w="7513" w:type="dxa"/>
          </w:tcPr>
          <w:p w:rsidR="00E918DD" w:rsidRPr="001C65A7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1C65A7">
              <w:rPr>
                <w:rFonts w:ascii="Times New Roman" w:hAnsi="Times New Roman" w:cs="Times New Roman"/>
                <w:spacing w:val="-2"/>
              </w:rPr>
              <w:t xml:space="preserve">18.5. Все решения принимаются Правлением простым большинством голосов членов Правления, присутствующих на заседании (принимающих участие в заочном голосовании). </w:t>
            </w:r>
          </w:p>
          <w:p w:rsidR="00E918DD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1C65A7">
              <w:rPr>
                <w:rFonts w:ascii="Times New Roman" w:hAnsi="Times New Roman" w:cs="Times New Roman"/>
                <w:spacing w:val="-2"/>
              </w:rPr>
              <w:t xml:space="preserve">В случае равенства голосов при проведении голосования решающим является голос </w:t>
            </w:r>
            <w:r w:rsidRPr="001C65A7">
              <w:rPr>
                <w:rFonts w:ascii="Times New Roman" w:hAnsi="Times New Roman" w:cs="Times New Roman"/>
                <w:b/>
                <w:spacing w:val="-2"/>
              </w:rPr>
              <w:t>Председателя Правления – Генерального директора</w:t>
            </w:r>
            <w:r w:rsidRPr="001C65A7">
              <w:rPr>
                <w:rFonts w:ascii="Times New Roman" w:hAnsi="Times New Roman" w:cs="Times New Roman"/>
                <w:spacing w:val="-2"/>
              </w:rPr>
              <w:t>.</w:t>
            </w:r>
          </w:p>
          <w:p w:rsidR="00E918DD" w:rsidRPr="001C65A7" w:rsidRDefault="00E918DD" w:rsidP="00E918DD">
            <w:pPr>
              <w:pStyle w:val="a4"/>
              <w:tabs>
                <w:tab w:val="left" w:pos="1134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174A13" w:rsidRPr="00C71DA3" w:rsidTr="00413FBE">
        <w:tc>
          <w:tcPr>
            <w:tcW w:w="7088" w:type="dxa"/>
          </w:tcPr>
          <w:p w:rsidR="00174A13" w:rsidRPr="00DF0BDF" w:rsidRDefault="00174A13" w:rsidP="00704F4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DB6E4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Статья 19. Председатель Правления Общества</w:t>
            </w:r>
          </w:p>
        </w:tc>
        <w:tc>
          <w:tcPr>
            <w:tcW w:w="7513" w:type="dxa"/>
          </w:tcPr>
          <w:p w:rsidR="00174A13" w:rsidRPr="00DF0BDF" w:rsidRDefault="00174A13" w:rsidP="00174A13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DB6E4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Статья 19.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Единоличный исполнительный орган</w:t>
            </w:r>
            <w:r w:rsidRPr="00DB6E4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3F64F3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3F64F3">
              <w:rPr>
                <w:rFonts w:ascii="Times New Roman" w:hAnsi="Times New Roman" w:cs="Times New Roman"/>
                <w:spacing w:val="-2"/>
                <w:u w:val="single"/>
              </w:rPr>
              <w:t>абзацы первый и второй пункт 19.1.</w:t>
            </w:r>
          </w:p>
          <w:p w:rsidR="00E918DD" w:rsidRPr="003F64F3" w:rsidRDefault="00E918DD" w:rsidP="00E918DD">
            <w:pPr>
              <w:pStyle w:val="a4"/>
              <w:tabs>
                <w:tab w:val="left" w:pos="460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spacing w:val="-2"/>
              </w:rPr>
            </w:pPr>
            <w:r w:rsidRPr="003F64F3">
              <w:rPr>
                <w:rFonts w:ascii="Times New Roman" w:hAnsi="Times New Roman" w:cs="Times New Roman"/>
                <w:spacing w:val="-2"/>
              </w:rPr>
              <w:t>19.1.</w:t>
            </w:r>
            <w:r w:rsidRPr="003F64F3">
              <w:t xml:space="preserve"> </w:t>
            </w:r>
            <w:r w:rsidRPr="003F64F3">
              <w:rPr>
                <w:rFonts w:ascii="Times New Roman" w:hAnsi="Times New Roman" w:cs="Times New Roman"/>
                <w:spacing w:val="-2"/>
              </w:rPr>
              <w:t>К компетенции Председателя Правления относятся все вопросы руководства текущей деятельностью Общества, за исключением вопросов, отнесенных к компетенции Общего собрания акционеров, Совета директоров и Правления Общества.</w:t>
            </w:r>
          </w:p>
          <w:p w:rsidR="00E918DD" w:rsidRPr="007D2627" w:rsidRDefault="00E918DD" w:rsidP="00E918DD">
            <w:pPr>
              <w:pStyle w:val="a4"/>
              <w:tabs>
                <w:tab w:val="left" w:pos="460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3F64F3">
              <w:rPr>
                <w:rFonts w:ascii="Times New Roman" w:hAnsi="Times New Roman" w:cs="Times New Roman"/>
                <w:spacing w:val="-2"/>
              </w:rPr>
              <w:t>Председатель Правления без доверенности действует от имени Общества, в том числе:</w:t>
            </w:r>
          </w:p>
        </w:tc>
        <w:tc>
          <w:tcPr>
            <w:tcW w:w="7513" w:type="dxa"/>
          </w:tcPr>
          <w:p w:rsidR="00E918DD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абзацы первый и второй пункта 19.1.</w:t>
            </w:r>
          </w:p>
          <w:p w:rsidR="00E918DD" w:rsidRPr="003F64F3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3F64F3">
              <w:rPr>
                <w:rFonts w:ascii="Times New Roman" w:hAnsi="Times New Roman" w:cs="Times New Roman"/>
                <w:spacing w:val="-2"/>
              </w:rPr>
              <w:t xml:space="preserve">19.1. К компетенции </w:t>
            </w:r>
            <w:r w:rsidRPr="003F64F3">
              <w:rPr>
                <w:rFonts w:ascii="Times New Roman" w:hAnsi="Times New Roman" w:cs="Times New Roman"/>
                <w:b/>
                <w:spacing w:val="-2"/>
              </w:rPr>
              <w:t>единоличного исполнительного органа</w:t>
            </w:r>
            <w:r w:rsidRPr="003F64F3">
              <w:rPr>
                <w:rFonts w:ascii="Times New Roman" w:hAnsi="Times New Roman" w:cs="Times New Roman"/>
                <w:spacing w:val="-2"/>
              </w:rPr>
              <w:t xml:space="preserve"> относятся все вопросы руководства текущей деятельностью Общества, за исключением вопросов, отнесенных к компетенции Общего собрания акционеров, Совета директоров и Правления Общества.</w:t>
            </w:r>
          </w:p>
          <w:p w:rsidR="00E918DD" w:rsidRPr="007D2627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3F64F3">
              <w:rPr>
                <w:rFonts w:ascii="Times New Roman" w:hAnsi="Times New Roman" w:cs="Times New Roman"/>
                <w:b/>
                <w:spacing w:val="-2"/>
              </w:rPr>
              <w:t>Единоличный исполнительный орган</w:t>
            </w:r>
            <w:r w:rsidRPr="003F64F3">
              <w:rPr>
                <w:rFonts w:ascii="Times New Roman" w:hAnsi="Times New Roman" w:cs="Times New Roman"/>
                <w:spacing w:val="-2"/>
              </w:rPr>
              <w:t xml:space="preserve"> без доверенности действует от имени Общества, в том числе: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7 пункта 19.1</w:t>
            </w:r>
          </w:p>
          <w:p w:rsidR="00E918DD" w:rsidRPr="00E15548" w:rsidRDefault="00E918DD" w:rsidP="00E918DD">
            <w:pPr>
              <w:tabs>
                <w:tab w:val="left" w:pos="460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E15548">
              <w:rPr>
                <w:rFonts w:ascii="Times New Roman" w:hAnsi="Times New Roman" w:cs="Times New Roman"/>
                <w:spacing w:val="-2"/>
              </w:rPr>
              <w:t>7) распределяет обязанности между заместителями Председателя Правления Общества;</w:t>
            </w:r>
          </w:p>
        </w:tc>
        <w:tc>
          <w:tcPr>
            <w:tcW w:w="7513" w:type="dxa"/>
          </w:tcPr>
          <w:p w:rsidR="00E918DD" w:rsidRPr="00E15548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b/>
                <w:spacing w:val="-2"/>
              </w:rPr>
            </w:pPr>
            <w:r w:rsidRPr="00E15548">
              <w:rPr>
                <w:rFonts w:ascii="Times New Roman" w:hAnsi="Times New Roman" w:cs="Times New Roman"/>
                <w:b/>
                <w:spacing w:val="-2"/>
              </w:rPr>
              <w:t>исключить с изменением дальнейшей нумерации подпунктов в пункте 19.1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7D2627" w:rsidRDefault="00E918DD" w:rsidP="006F429F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7D2627">
              <w:rPr>
                <w:rFonts w:ascii="Times New Roman" w:hAnsi="Times New Roman" w:cs="Times New Roman"/>
                <w:spacing w:val="-2"/>
                <w:u w:val="single"/>
              </w:rPr>
              <w:t>подпункт 10 пункта 19.1.</w:t>
            </w:r>
          </w:p>
          <w:p w:rsidR="00E918DD" w:rsidRPr="006F429F" w:rsidRDefault="00E918DD" w:rsidP="006F429F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B612B4">
              <w:rPr>
                <w:rFonts w:ascii="Times New Roman" w:hAnsi="Times New Roman" w:cs="Times New Roman"/>
                <w:spacing w:val="-2"/>
              </w:rPr>
              <w:t>10)</w:t>
            </w:r>
            <w:r w:rsidRPr="00B612B4">
              <w:rPr>
                <w:rFonts w:ascii="Times New Roman" w:hAnsi="Times New Roman" w:cs="Times New Roman"/>
                <w:spacing w:val="-2"/>
              </w:rPr>
              <w:tab/>
              <w:t xml:space="preserve">организует ведение бухгалтерского учета и </w:t>
            </w:r>
            <w:r>
              <w:rPr>
                <w:rFonts w:ascii="Times New Roman" w:hAnsi="Times New Roman" w:cs="Times New Roman"/>
                <w:spacing w:val="-2"/>
              </w:rPr>
              <w:t>отчетности в Обществе</w:t>
            </w:r>
            <w:r w:rsidRPr="006F429F">
              <w:rPr>
                <w:rFonts w:ascii="Times New Roman" w:hAnsi="Times New Roman" w:cs="Times New Roman"/>
                <w:spacing w:val="-2"/>
              </w:rPr>
              <w:t>;</w:t>
            </w:r>
          </w:p>
        </w:tc>
        <w:tc>
          <w:tcPr>
            <w:tcW w:w="7513" w:type="dxa"/>
          </w:tcPr>
          <w:p w:rsidR="00E918DD" w:rsidRPr="007D2627" w:rsidRDefault="00E918DD" w:rsidP="00B612B4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7D2627">
              <w:rPr>
                <w:rFonts w:ascii="Times New Roman" w:hAnsi="Times New Roman" w:cs="Times New Roman"/>
                <w:spacing w:val="-2"/>
                <w:u w:val="single"/>
              </w:rPr>
              <w:t xml:space="preserve">подпункт 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9 </w:t>
            </w:r>
            <w:r w:rsidRPr="007D2627">
              <w:rPr>
                <w:rFonts w:ascii="Times New Roman" w:hAnsi="Times New Roman" w:cs="Times New Roman"/>
                <w:spacing w:val="-2"/>
                <w:u w:val="single"/>
              </w:rPr>
              <w:t>пункта 19.1.</w:t>
            </w:r>
            <w:r>
              <w:rPr>
                <w:rFonts w:ascii="Times New Roman" w:hAnsi="Times New Roman" w:cs="Times New Roman"/>
                <w:spacing w:val="-2"/>
                <w:u w:val="single"/>
              </w:rPr>
              <w:t xml:space="preserve"> новой редакции Устава </w:t>
            </w:r>
          </w:p>
          <w:p w:rsidR="00E918DD" w:rsidRPr="00C71DA3" w:rsidRDefault="00E918DD" w:rsidP="00B612B4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9</w:t>
            </w:r>
            <w:r w:rsidRPr="00B612B4">
              <w:rPr>
                <w:rFonts w:ascii="Times New Roman" w:hAnsi="Times New Roman" w:cs="Times New Roman"/>
                <w:spacing w:val="-2"/>
              </w:rPr>
              <w:t>)</w:t>
            </w:r>
            <w:r w:rsidRPr="00B612B4">
              <w:rPr>
                <w:rFonts w:ascii="Times New Roman" w:hAnsi="Times New Roman" w:cs="Times New Roman"/>
                <w:spacing w:val="-2"/>
              </w:rPr>
              <w:tab/>
              <w:t xml:space="preserve">организует ведение бухгалтерского учета и </w:t>
            </w:r>
            <w:r w:rsidRPr="00A4079E">
              <w:rPr>
                <w:rFonts w:ascii="Times New Roman" w:hAnsi="Times New Roman" w:cs="Times New Roman"/>
                <w:b/>
                <w:spacing w:val="-2"/>
              </w:rPr>
              <w:t>бухгалтерской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612B4">
              <w:rPr>
                <w:rFonts w:ascii="Times New Roman" w:hAnsi="Times New Roman" w:cs="Times New Roman"/>
                <w:b/>
                <w:spacing w:val="-2"/>
              </w:rPr>
              <w:t xml:space="preserve">(финансовой) </w:t>
            </w:r>
            <w:r w:rsidRPr="00B612B4">
              <w:rPr>
                <w:rFonts w:ascii="Times New Roman" w:hAnsi="Times New Roman" w:cs="Times New Roman"/>
                <w:spacing w:val="-2"/>
              </w:rPr>
              <w:t>отчетности в Обществе;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Default="00E918DD" w:rsidP="00E918DD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11 пункта 19.1.</w:t>
            </w:r>
          </w:p>
          <w:p w:rsidR="00E918DD" w:rsidRPr="003F64F3" w:rsidRDefault="00E918DD" w:rsidP="00E918DD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3F64F3">
              <w:rPr>
                <w:rFonts w:ascii="Times New Roman" w:hAnsi="Times New Roman" w:cs="Times New Roman"/>
                <w:spacing w:val="-2"/>
              </w:rPr>
              <w:t>11) издает приказы, утверждает инструкции и иные внутренние документы Общества по вопросам, отнесенным к компетенции Председателя Правления, дает указания, обязательные для исполнения всеми работниками Общества;</w:t>
            </w:r>
          </w:p>
        </w:tc>
        <w:tc>
          <w:tcPr>
            <w:tcW w:w="7513" w:type="dxa"/>
          </w:tcPr>
          <w:p w:rsidR="00E918DD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>
              <w:rPr>
                <w:rFonts w:ascii="Times New Roman" w:hAnsi="Times New Roman" w:cs="Times New Roman"/>
                <w:spacing w:val="-2"/>
                <w:u w:val="single"/>
              </w:rPr>
              <w:t>подпункт 10 пункта 19.1. новой редакции Устава</w:t>
            </w:r>
          </w:p>
          <w:p w:rsidR="00E918DD" w:rsidRPr="003F64F3" w:rsidRDefault="00E918DD" w:rsidP="00E918DD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3F64F3">
              <w:rPr>
                <w:rFonts w:ascii="Times New Roman" w:hAnsi="Times New Roman" w:cs="Times New Roman"/>
                <w:spacing w:val="-2"/>
              </w:rPr>
              <w:t xml:space="preserve">10) </w:t>
            </w:r>
            <w:r w:rsidRPr="003F64F3">
              <w:rPr>
                <w:rFonts w:ascii="Times New Roman" w:hAnsi="Times New Roman" w:cs="Times New Roman"/>
                <w:spacing w:val="-2"/>
              </w:rPr>
              <w:tab/>
              <w:t xml:space="preserve">издает приказы, утверждает инструкции и иные внутренние документы Общества по вопросам, отнесенным к компетенции </w:t>
            </w:r>
            <w:r w:rsidRPr="003F64F3">
              <w:rPr>
                <w:rFonts w:ascii="Times New Roman" w:hAnsi="Times New Roman" w:cs="Times New Roman"/>
                <w:b/>
                <w:spacing w:val="-2"/>
              </w:rPr>
              <w:t>единоличного исполнительного органа</w:t>
            </w:r>
            <w:r w:rsidRPr="003F64F3">
              <w:rPr>
                <w:rFonts w:ascii="Times New Roman" w:hAnsi="Times New Roman" w:cs="Times New Roman"/>
                <w:spacing w:val="-2"/>
              </w:rPr>
              <w:t>, дает указания, обязательные для исполнения всеми работниками Общества;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A23011" w:rsidRDefault="00E918DD" w:rsidP="006F429F">
            <w:pPr>
              <w:pStyle w:val="a4"/>
              <w:tabs>
                <w:tab w:val="left" w:pos="460"/>
              </w:tabs>
              <w:spacing w:line="235" w:lineRule="auto"/>
              <w:ind w:left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A23011">
              <w:rPr>
                <w:rFonts w:ascii="Times New Roman" w:hAnsi="Times New Roman" w:cs="Times New Roman"/>
                <w:spacing w:val="-2"/>
              </w:rPr>
              <w:t>19.2. Председатель Правления избирается Советом директоров большинством голосов членов Совета директоров, принимающих участие в заседании.</w:t>
            </w:r>
          </w:p>
        </w:tc>
        <w:tc>
          <w:tcPr>
            <w:tcW w:w="7513" w:type="dxa"/>
          </w:tcPr>
          <w:p w:rsidR="00E918DD" w:rsidRPr="00A23011" w:rsidRDefault="00E918DD" w:rsidP="00704F42">
            <w:pPr>
              <w:pStyle w:val="a4"/>
              <w:tabs>
                <w:tab w:val="left" w:pos="459"/>
              </w:tabs>
              <w:spacing w:line="235" w:lineRule="auto"/>
              <w:ind w:left="68"/>
              <w:jc w:val="both"/>
              <w:rPr>
                <w:rFonts w:ascii="Times New Roman" w:hAnsi="Times New Roman" w:cs="Times New Roman"/>
                <w:spacing w:val="-2"/>
              </w:rPr>
            </w:pPr>
            <w:r w:rsidRPr="00A23011">
              <w:rPr>
                <w:rFonts w:ascii="Times New Roman" w:hAnsi="Times New Roman" w:cs="Times New Roman"/>
                <w:spacing w:val="-2"/>
              </w:rPr>
              <w:t xml:space="preserve">19.2. </w:t>
            </w:r>
            <w:r w:rsidRPr="00A23011">
              <w:rPr>
                <w:rFonts w:ascii="Times New Roman" w:hAnsi="Times New Roman" w:cs="Times New Roman"/>
                <w:b/>
                <w:spacing w:val="-2"/>
              </w:rPr>
              <w:t>Единоличный исполнительный орган вправе обратиться к Совету директоров за рекомендациями в отношении принятия решения по любому вопросу деятельности Общества.</w:t>
            </w:r>
          </w:p>
        </w:tc>
      </w:tr>
      <w:tr w:rsidR="00AE634A" w:rsidRPr="00C71DA3" w:rsidTr="00413FBE">
        <w:tc>
          <w:tcPr>
            <w:tcW w:w="14601" w:type="dxa"/>
            <w:gridSpan w:val="2"/>
          </w:tcPr>
          <w:p w:rsidR="00AE634A" w:rsidRPr="00AE634A" w:rsidRDefault="00AE634A" w:rsidP="00AE634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34A">
              <w:rPr>
                <w:rFonts w:ascii="Times New Roman" w:hAnsi="Times New Roman" w:cs="Times New Roman"/>
                <w:b/>
                <w:sz w:val="24"/>
                <w:szCs w:val="24"/>
              </w:rPr>
              <w:t>Статья 20. Ревизионная комиссия и Аудитор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D3317F" w:rsidRDefault="00E918DD" w:rsidP="00D3317F">
            <w:pPr>
              <w:pStyle w:val="a7"/>
              <w:widowControl w:val="0"/>
              <w:tabs>
                <w:tab w:val="left" w:pos="288"/>
                <w:tab w:val="left" w:pos="432"/>
                <w:tab w:val="left" w:pos="720"/>
                <w:tab w:val="left" w:pos="864"/>
                <w:tab w:val="left" w:pos="1008"/>
                <w:tab w:val="left" w:pos="1440"/>
                <w:tab w:val="left" w:pos="3744"/>
                <w:tab w:val="left" w:pos="4032"/>
                <w:tab w:val="left" w:pos="4608"/>
              </w:tabs>
              <w:spacing w:after="0" w:line="235" w:lineRule="auto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D3317F">
              <w:rPr>
                <w:rFonts w:ascii="Times New Roman" w:hAnsi="Times New Roman" w:cs="Times New Roman"/>
                <w:spacing w:val="-2"/>
                <w:u w:val="single"/>
              </w:rPr>
              <w:t>подпункт 1 пункта 20.3.</w:t>
            </w:r>
          </w:p>
          <w:p w:rsidR="00E918DD" w:rsidRPr="00EE4DE1" w:rsidRDefault="00E918DD" w:rsidP="00D3317F">
            <w:pPr>
              <w:pStyle w:val="a7"/>
              <w:widowControl w:val="0"/>
              <w:numPr>
                <w:ilvl w:val="0"/>
                <w:numId w:val="30"/>
              </w:numPr>
              <w:tabs>
                <w:tab w:val="left" w:pos="288"/>
                <w:tab w:val="left" w:pos="432"/>
                <w:tab w:val="left" w:pos="720"/>
                <w:tab w:val="left" w:pos="864"/>
                <w:tab w:val="left" w:pos="1008"/>
                <w:tab w:val="left" w:pos="1440"/>
                <w:tab w:val="left" w:pos="3744"/>
                <w:tab w:val="left" w:pos="4032"/>
                <w:tab w:val="left" w:pos="4608"/>
              </w:tabs>
              <w:spacing w:after="0" w:line="235" w:lineRule="auto"/>
              <w:ind w:left="0" w:firstLine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подтверждение достоверности данных, содержащихся в годовом отчете, бухгалтерском балансе, счете прибылей и убытков Общества;</w:t>
            </w:r>
          </w:p>
        </w:tc>
        <w:tc>
          <w:tcPr>
            <w:tcW w:w="7513" w:type="dxa"/>
          </w:tcPr>
          <w:p w:rsidR="00E918DD" w:rsidRPr="00D3317F" w:rsidRDefault="00E918DD" w:rsidP="00D3317F">
            <w:pPr>
              <w:pStyle w:val="a7"/>
              <w:widowControl w:val="0"/>
              <w:tabs>
                <w:tab w:val="left" w:pos="288"/>
                <w:tab w:val="left" w:pos="432"/>
                <w:tab w:val="left" w:pos="720"/>
                <w:tab w:val="left" w:pos="864"/>
                <w:tab w:val="left" w:pos="1008"/>
                <w:tab w:val="left" w:pos="1440"/>
                <w:tab w:val="left" w:pos="3744"/>
                <w:tab w:val="left" w:pos="4032"/>
                <w:tab w:val="left" w:pos="4608"/>
              </w:tabs>
              <w:spacing w:after="0" w:line="235" w:lineRule="auto"/>
              <w:ind w:left="68"/>
              <w:jc w:val="both"/>
              <w:rPr>
                <w:rFonts w:ascii="Times New Roman" w:hAnsi="Times New Roman" w:cs="Times New Roman"/>
                <w:u w:val="single"/>
              </w:rPr>
            </w:pPr>
            <w:r w:rsidRPr="00D3317F">
              <w:rPr>
                <w:rFonts w:ascii="Times New Roman" w:hAnsi="Times New Roman" w:cs="Times New Roman"/>
                <w:u w:val="single"/>
              </w:rPr>
              <w:t>подпункт 1 пункта 20.3.</w:t>
            </w:r>
          </w:p>
          <w:p w:rsidR="00E918DD" w:rsidRPr="00C71DA3" w:rsidRDefault="00E918DD" w:rsidP="00D3317F">
            <w:pPr>
              <w:pStyle w:val="a7"/>
              <w:widowControl w:val="0"/>
              <w:numPr>
                <w:ilvl w:val="0"/>
                <w:numId w:val="29"/>
              </w:numPr>
              <w:tabs>
                <w:tab w:val="left" w:pos="34"/>
                <w:tab w:val="left" w:pos="459"/>
                <w:tab w:val="left" w:pos="864"/>
                <w:tab w:val="left" w:pos="1440"/>
                <w:tab w:val="left" w:pos="3744"/>
                <w:tab w:val="left" w:pos="4032"/>
                <w:tab w:val="left" w:pos="4608"/>
              </w:tabs>
              <w:spacing w:after="0" w:line="235" w:lineRule="auto"/>
              <w:ind w:left="34" w:firstLine="0"/>
              <w:jc w:val="both"/>
              <w:rPr>
                <w:rFonts w:ascii="Times New Roman" w:hAnsi="Times New Roman" w:cs="Times New Roman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 xml:space="preserve">подтверждение достоверности данных, содержащихся в годовом отчете, бухгалтерском балансе, </w:t>
            </w:r>
            <w:r w:rsidRPr="00473665">
              <w:rPr>
                <w:rFonts w:ascii="Times New Roman" w:hAnsi="Times New Roman" w:cs="Times New Roman"/>
                <w:b/>
                <w:color w:val="000000"/>
                <w:spacing w:val="-2"/>
              </w:rPr>
              <w:t>отчете о финансовых результатах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Общества;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5D7EF9" w:rsidRDefault="00E918DD" w:rsidP="005D7EF9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20.7. Для проверки и подтверждения годовой финансовой отчетности Общества Общее собрание акционеров ежегодно утверждает Аудитора Общества, не связанного имущественными интересами с О</w:t>
            </w:r>
            <w:r>
              <w:rPr>
                <w:rFonts w:ascii="Times New Roman" w:hAnsi="Times New Roman" w:cs="Times New Roman"/>
                <w:spacing w:val="-2"/>
              </w:rPr>
              <w:t>бществом или его акционерами.</w:t>
            </w:r>
          </w:p>
        </w:tc>
        <w:tc>
          <w:tcPr>
            <w:tcW w:w="7513" w:type="dxa"/>
          </w:tcPr>
          <w:p w:rsidR="00E918DD" w:rsidRPr="00144B0E" w:rsidRDefault="00E918DD" w:rsidP="00144B0E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 xml:space="preserve">20.7. Для проверки и подтверждения годовой </w:t>
            </w:r>
            <w:r w:rsidRPr="00144B0E">
              <w:rPr>
                <w:rFonts w:ascii="Times New Roman" w:hAnsi="Times New Roman" w:cs="Times New Roman"/>
                <w:b/>
                <w:spacing w:val="-2"/>
              </w:rPr>
              <w:t>бухгалтерской (финансовой)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отчетности Общества Общее собрание акционеров ежегодно утверждает Аудитора Общества, не связанного имущественными интересами с</w:t>
            </w:r>
            <w:r>
              <w:rPr>
                <w:rFonts w:ascii="Times New Roman" w:hAnsi="Times New Roman" w:cs="Times New Roman"/>
                <w:spacing w:val="-2"/>
              </w:rPr>
              <w:t xml:space="preserve"> Обществом или его акционерами.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C71DA3" w:rsidRDefault="00E918DD" w:rsidP="00BF1FBA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lastRenderedPageBreak/>
              <w:t>20.10. По итогам проверки финансово-хозяйственной деятельности Общества Ревизионная комиссия, Аудитор составляют заключение, в котором должны содержаться:</w:t>
            </w:r>
          </w:p>
          <w:p w:rsidR="00E918DD" w:rsidRPr="00C71DA3" w:rsidRDefault="00E918DD" w:rsidP="00BF1FBA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……..</w:t>
            </w:r>
          </w:p>
          <w:p w:rsidR="00E918DD" w:rsidRPr="00C71DA3" w:rsidRDefault="00E918DD" w:rsidP="00EE4DE1">
            <w:pPr>
              <w:numPr>
                <w:ilvl w:val="0"/>
                <w:numId w:val="11"/>
              </w:numPr>
              <w:tabs>
                <w:tab w:val="clear" w:pos="927"/>
                <w:tab w:val="num" w:pos="318"/>
                <w:tab w:val="left" w:pos="1134"/>
              </w:tabs>
              <w:spacing w:line="235" w:lineRule="auto"/>
              <w:ind w:left="0" w:firstLine="176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информация о фактах нарушения Обществом установленных правовыми актами Российской Федерации порядка ведения бухгалтерского учета и представления финансовой отчетности, а также правовых актов Российской Федерации при осуществлении Обществом финансово-хозяйственной деятельности.</w:t>
            </w:r>
          </w:p>
        </w:tc>
        <w:tc>
          <w:tcPr>
            <w:tcW w:w="7513" w:type="dxa"/>
          </w:tcPr>
          <w:p w:rsidR="00E918DD" w:rsidRPr="00C71DA3" w:rsidRDefault="00E918DD" w:rsidP="00DE042E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20.10. По итогам проверки финансово-хозяйственной деятельности Общества Ревизионная комиссия, Аудитор составляют заключение, в котором должны содержаться:</w:t>
            </w:r>
          </w:p>
          <w:p w:rsidR="00E918DD" w:rsidRPr="00C71DA3" w:rsidRDefault="00E918DD" w:rsidP="00DE042E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……..</w:t>
            </w:r>
          </w:p>
          <w:p w:rsidR="00E918DD" w:rsidRPr="00C71DA3" w:rsidRDefault="00E918DD" w:rsidP="00AF0E6A">
            <w:pPr>
              <w:numPr>
                <w:ilvl w:val="0"/>
                <w:numId w:val="11"/>
              </w:numPr>
              <w:tabs>
                <w:tab w:val="clear" w:pos="927"/>
                <w:tab w:val="num" w:pos="317"/>
                <w:tab w:val="left" w:pos="1134"/>
              </w:tabs>
              <w:spacing w:line="235" w:lineRule="auto"/>
              <w:ind w:left="0" w:firstLine="176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 xml:space="preserve">информация о фактах нарушения Обществом установленных правовыми актами Российской Федерации порядка ведения бухгалтерского учета и представления </w:t>
            </w:r>
            <w:r w:rsidRPr="00EE4DE1">
              <w:rPr>
                <w:rFonts w:ascii="Times New Roman" w:hAnsi="Times New Roman" w:cs="Times New Roman"/>
                <w:b/>
                <w:spacing w:val="-2"/>
              </w:rPr>
              <w:t>бухгалтерской (финансовой</w:t>
            </w:r>
            <w:r>
              <w:rPr>
                <w:rFonts w:ascii="Times New Roman" w:hAnsi="Times New Roman" w:cs="Times New Roman"/>
                <w:b/>
                <w:spacing w:val="-2"/>
              </w:rPr>
              <w:t>)</w:t>
            </w:r>
            <w:r w:rsidRPr="00EE4DE1">
              <w:rPr>
                <w:rFonts w:ascii="Times New Roman" w:hAnsi="Times New Roman" w:cs="Times New Roman"/>
                <w:b/>
                <w:spacing w:val="-2"/>
              </w:rPr>
              <w:t xml:space="preserve"> отчетности</w:t>
            </w:r>
            <w:r w:rsidRPr="00EE4DE1">
              <w:rPr>
                <w:rFonts w:ascii="Times New Roman" w:hAnsi="Times New Roman" w:cs="Times New Roman"/>
                <w:spacing w:val="-2"/>
              </w:rPr>
              <w:t>, а также правов</w:t>
            </w:r>
            <w:r w:rsidRPr="00C71DA3">
              <w:rPr>
                <w:rFonts w:ascii="Times New Roman" w:hAnsi="Times New Roman" w:cs="Times New Roman"/>
                <w:spacing w:val="-2"/>
              </w:rPr>
              <w:t>ых актов Российской Федерации при осуществлении Обществом финансово-хозяйственной деятельности.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EE4DE1" w:rsidRDefault="00E918DD" w:rsidP="00EE4DE1">
            <w:pPr>
              <w:pStyle w:val="1"/>
              <w:spacing w:before="120" w:after="120" w:line="235" w:lineRule="auto"/>
              <w:outlineLvl w:val="0"/>
              <w:rPr>
                <w:rFonts w:ascii="Times New Roman" w:hAnsi="Times New Roman"/>
                <w:spacing w:val="-2"/>
                <w:szCs w:val="22"/>
              </w:rPr>
            </w:pPr>
            <w:r w:rsidRPr="00C71DA3">
              <w:rPr>
                <w:rFonts w:ascii="Times New Roman" w:hAnsi="Times New Roman"/>
                <w:spacing w:val="-2"/>
                <w:szCs w:val="22"/>
              </w:rPr>
              <w:t>Статья 21. Бухгалтерский учет и финансовая отчетность Общества</w:t>
            </w:r>
          </w:p>
        </w:tc>
        <w:tc>
          <w:tcPr>
            <w:tcW w:w="7513" w:type="dxa"/>
          </w:tcPr>
          <w:p w:rsidR="00E918DD" w:rsidRPr="00EE4DE1" w:rsidRDefault="00E918DD" w:rsidP="00EE4DE1">
            <w:pPr>
              <w:pStyle w:val="1"/>
              <w:spacing w:before="120" w:after="120" w:line="235" w:lineRule="auto"/>
              <w:outlineLvl w:val="0"/>
              <w:rPr>
                <w:rFonts w:ascii="Times New Roman" w:hAnsi="Times New Roman"/>
                <w:spacing w:val="-2"/>
                <w:szCs w:val="22"/>
              </w:rPr>
            </w:pPr>
            <w:r w:rsidRPr="00C71DA3">
              <w:rPr>
                <w:rFonts w:ascii="Times New Roman" w:hAnsi="Times New Roman"/>
                <w:spacing w:val="-2"/>
                <w:szCs w:val="22"/>
              </w:rPr>
              <w:t xml:space="preserve">Статья 21. Бухгалтерский учет и </w:t>
            </w:r>
            <w:r>
              <w:rPr>
                <w:rFonts w:ascii="Times New Roman" w:hAnsi="Times New Roman"/>
                <w:spacing w:val="-2"/>
                <w:szCs w:val="22"/>
              </w:rPr>
              <w:t>бухгалтерская (</w:t>
            </w:r>
            <w:r w:rsidRPr="00C71DA3">
              <w:rPr>
                <w:rFonts w:ascii="Times New Roman" w:hAnsi="Times New Roman"/>
                <w:spacing w:val="-2"/>
                <w:szCs w:val="22"/>
              </w:rPr>
              <w:t>финансовая</w:t>
            </w:r>
            <w:r>
              <w:rPr>
                <w:rFonts w:ascii="Times New Roman" w:hAnsi="Times New Roman"/>
                <w:spacing w:val="-2"/>
                <w:szCs w:val="22"/>
              </w:rPr>
              <w:t>) отчетность Общества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EE4DE1" w:rsidRDefault="00E918DD" w:rsidP="00EE4DE1">
            <w:pPr>
              <w:numPr>
                <w:ilvl w:val="1"/>
                <w:numId w:val="13"/>
              </w:numPr>
              <w:tabs>
                <w:tab w:val="num" w:pos="0"/>
                <w:tab w:val="left" w:pos="602"/>
              </w:tabs>
              <w:spacing w:line="235" w:lineRule="auto"/>
              <w:ind w:left="0" w:firstLine="34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Общество обязано вести бухгалтерский учет и представлять финансовую отчетность в порядке, установленном законодательством Российской Федерации и настоящим Уставом.</w:t>
            </w:r>
          </w:p>
        </w:tc>
        <w:tc>
          <w:tcPr>
            <w:tcW w:w="7513" w:type="dxa"/>
          </w:tcPr>
          <w:p w:rsidR="00E918DD" w:rsidRPr="00EE4DE1" w:rsidRDefault="00E918DD" w:rsidP="00EE4DE1">
            <w:pPr>
              <w:pStyle w:val="a4"/>
              <w:numPr>
                <w:ilvl w:val="1"/>
                <w:numId w:val="23"/>
              </w:numPr>
              <w:tabs>
                <w:tab w:val="left" w:pos="176"/>
                <w:tab w:val="num" w:pos="601"/>
              </w:tabs>
              <w:spacing w:line="235" w:lineRule="auto"/>
              <w:ind w:left="0" w:firstLine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 xml:space="preserve">Общество обязано вести бухгалтерский учет и представлять </w:t>
            </w:r>
            <w:r w:rsidRPr="00FC74B9">
              <w:rPr>
                <w:rFonts w:ascii="Times New Roman" w:hAnsi="Times New Roman" w:cs="Times New Roman"/>
                <w:b/>
                <w:spacing w:val="-2"/>
              </w:rPr>
              <w:t>бухгалтерскую (финансовую)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отчетность в порядке, установленном законодательством Российской Федерации и настоящим Уставом.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C71DA3" w:rsidRDefault="00E918DD" w:rsidP="00EE4DE1">
            <w:pPr>
              <w:pStyle w:val="a4"/>
              <w:numPr>
                <w:ilvl w:val="1"/>
                <w:numId w:val="23"/>
              </w:numPr>
              <w:tabs>
                <w:tab w:val="left" w:pos="602"/>
              </w:tabs>
              <w:spacing w:line="235" w:lineRule="auto"/>
              <w:ind w:left="0" w:firstLine="0"/>
              <w:jc w:val="both"/>
              <w:rPr>
                <w:rFonts w:ascii="Times New Roman" w:hAnsi="Times New Roman" w:cs="Times New Roman"/>
                <w:spacing w:val="-2"/>
              </w:rPr>
            </w:pPr>
            <w:proofErr w:type="gramStart"/>
            <w:r w:rsidRPr="00C71DA3">
              <w:rPr>
                <w:rFonts w:ascii="Times New Roman" w:hAnsi="Times New Roman" w:cs="Times New Roman"/>
                <w:spacing w:val="-2"/>
              </w:rPr>
              <w:t>Ответственность за организацию, состояние и достоверность бухгалтерского учета в Обществе, своевременное представление ежегодного отчета и другой финансовой отчетности в соответствующие государственные органы, а также сведений о деятельности Общества, представляемых акционерам Общества, кредиторам и в средства массовой информации, несет Председатель Правления Общества в соответствии с законодательством Российской Федерации и настоящим Уставом.</w:t>
            </w:r>
            <w:proofErr w:type="gramEnd"/>
          </w:p>
          <w:p w:rsidR="00E918DD" w:rsidRPr="00C71DA3" w:rsidRDefault="00E918DD" w:rsidP="00BF1FBA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7513" w:type="dxa"/>
          </w:tcPr>
          <w:p w:rsidR="00E918DD" w:rsidRPr="00EE4DE1" w:rsidRDefault="00E918DD" w:rsidP="00704F42">
            <w:pPr>
              <w:pStyle w:val="a4"/>
              <w:numPr>
                <w:ilvl w:val="1"/>
                <w:numId w:val="13"/>
              </w:numPr>
              <w:tabs>
                <w:tab w:val="clear" w:pos="1571"/>
                <w:tab w:val="left" w:pos="34"/>
                <w:tab w:val="num" w:pos="601"/>
              </w:tabs>
              <w:spacing w:line="235" w:lineRule="auto"/>
              <w:ind w:left="34" w:firstLine="0"/>
              <w:jc w:val="both"/>
              <w:rPr>
                <w:rFonts w:ascii="Times New Roman" w:hAnsi="Times New Roman" w:cs="Times New Roman"/>
                <w:spacing w:val="-2"/>
              </w:rPr>
            </w:pPr>
            <w:proofErr w:type="gramStart"/>
            <w:r w:rsidRPr="00C71DA3">
              <w:rPr>
                <w:rFonts w:ascii="Times New Roman" w:hAnsi="Times New Roman" w:cs="Times New Roman"/>
                <w:spacing w:val="-2"/>
              </w:rPr>
              <w:t xml:space="preserve">Ответственность за организацию, состояние и достоверность бухгалтерского учета в Обществе, своевременное представление ежегодного отчета, </w:t>
            </w:r>
            <w:r w:rsidRPr="002E356E">
              <w:rPr>
                <w:rFonts w:ascii="Times New Roman" w:hAnsi="Times New Roman" w:cs="Times New Roman"/>
                <w:b/>
                <w:spacing w:val="-2"/>
              </w:rPr>
              <w:t>бухгалтерской (финансовой)</w:t>
            </w:r>
            <w:r w:rsidRPr="002E356E">
              <w:rPr>
                <w:rFonts w:ascii="Times New Roman" w:hAnsi="Times New Roman" w:cs="Times New Roman"/>
                <w:spacing w:val="-2"/>
              </w:rPr>
              <w:t xml:space="preserve"> отчетности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и другой финансовой отчетности в соответствующие государственные органы, а также сведений о деятельности Общества, представляемых акционерам Общества, кредиторам и в средства массовой информации, несет </w:t>
            </w:r>
            <w:r w:rsidRPr="00561A79">
              <w:rPr>
                <w:rFonts w:ascii="Times New Roman" w:hAnsi="Times New Roman" w:cs="Times New Roman"/>
                <w:b/>
                <w:spacing w:val="-2"/>
              </w:rPr>
              <w:t>единоличный исполнительный орган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Общества в соответствии с законодательством Российской Федерации и настоящим Уставом.</w:t>
            </w:r>
            <w:proofErr w:type="gramEnd"/>
          </w:p>
        </w:tc>
      </w:tr>
      <w:tr w:rsidR="00E918DD" w:rsidRPr="00C71DA3" w:rsidTr="00413FBE">
        <w:tc>
          <w:tcPr>
            <w:tcW w:w="7088" w:type="dxa"/>
          </w:tcPr>
          <w:p w:rsidR="00E918DD" w:rsidRPr="00EE4DE1" w:rsidRDefault="00E918DD" w:rsidP="00EE4DE1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 xml:space="preserve">21.3. Достоверность данных, содержащихся в годовом отчете, годовой бухгалтерской отчетности, должна быть подтверждена Ревизионной </w:t>
            </w:r>
            <w:r>
              <w:rPr>
                <w:rFonts w:ascii="Times New Roman" w:hAnsi="Times New Roman" w:cs="Times New Roman"/>
                <w:spacing w:val="-2"/>
              </w:rPr>
              <w:t>комиссией и Аудитором Общества.</w:t>
            </w:r>
          </w:p>
        </w:tc>
        <w:tc>
          <w:tcPr>
            <w:tcW w:w="7513" w:type="dxa"/>
          </w:tcPr>
          <w:p w:rsidR="00E918DD" w:rsidRPr="00EE4DE1" w:rsidRDefault="00E918DD" w:rsidP="00EE4DE1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 xml:space="preserve">21.3. Достоверность данных, содержащихся в годовом отчете, годовой бухгалтерской </w:t>
            </w:r>
            <w:r w:rsidRPr="00D518DF">
              <w:rPr>
                <w:rFonts w:ascii="Times New Roman" w:hAnsi="Times New Roman" w:cs="Times New Roman"/>
                <w:b/>
                <w:spacing w:val="-2"/>
              </w:rPr>
              <w:t>(финансовой)</w:t>
            </w:r>
            <w:r w:rsidRPr="00C71DA3">
              <w:rPr>
                <w:rFonts w:ascii="Times New Roman" w:hAnsi="Times New Roman" w:cs="Times New Roman"/>
                <w:spacing w:val="-2"/>
              </w:rPr>
              <w:t xml:space="preserve"> отчетности, должна быть подтверждена Ревизионной </w:t>
            </w:r>
            <w:r>
              <w:rPr>
                <w:rFonts w:ascii="Times New Roman" w:hAnsi="Times New Roman" w:cs="Times New Roman"/>
                <w:spacing w:val="-2"/>
              </w:rPr>
              <w:t>комиссией и Аудитором Общества.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C71DA3" w:rsidRDefault="00E918DD" w:rsidP="00BF1FBA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>21.4. Годовой отчет, бухгалтерский баланс, счет прибылей и убытков, распределение прибылей и убытков Общества подлежат предварительному утверждению Советом директоров не позднее, чем за 30 (Тридцать) дней до даты проведения годового Общего собрания акционеров.</w:t>
            </w:r>
          </w:p>
          <w:p w:rsidR="00E918DD" w:rsidRPr="00C71DA3" w:rsidRDefault="00E918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13" w:type="dxa"/>
          </w:tcPr>
          <w:p w:rsidR="00E918DD" w:rsidRPr="00EE4DE1" w:rsidRDefault="00E918DD" w:rsidP="008F1AE6">
            <w:pPr>
              <w:tabs>
                <w:tab w:val="left" w:pos="1134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 w:rsidRPr="00C71DA3">
              <w:rPr>
                <w:rFonts w:ascii="Times New Roman" w:hAnsi="Times New Roman" w:cs="Times New Roman"/>
                <w:spacing w:val="-2"/>
              </w:rPr>
              <w:t xml:space="preserve">21.4. Годовой отчет, бухгалтерский баланс, </w:t>
            </w:r>
            <w:r w:rsidRPr="00D30CB4">
              <w:rPr>
                <w:rFonts w:ascii="Times New Roman" w:hAnsi="Times New Roman" w:cs="Times New Roman"/>
                <w:b/>
                <w:spacing w:val="-2"/>
              </w:rPr>
              <w:t>отчет о финансовых результатах</w:t>
            </w:r>
            <w:r w:rsidRPr="00C71DA3">
              <w:rPr>
                <w:rFonts w:ascii="Times New Roman" w:hAnsi="Times New Roman" w:cs="Times New Roman"/>
                <w:spacing w:val="-2"/>
              </w:rPr>
              <w:t>, распределение прибылей и убытков Общества подлежат предварительному утверждению Советом директоров не позднее, чем за 30 (Тридцать) дней до даты проведения годового Общего со</w:t>
            </w:r>
            <w:r>
              <w:rPr>
                <w:rFonts w:ascii="Times New Roman" w:hAnsi="Times New Roman" w:cs="Times New Roman"/>
                <w:spacing w:val="-2"/>
              </w:rPr>
              <w:t>брания акционеров.</w:t>
            </w:r>
          </w:p>
        </w:tc>
      </w:tr>
      <w:tr w:rsidR="00AE634A" w:rsidRPr="00C71DA3" w:rsidTr="00413FBE">
        <w:tc>
          <w:tcPr>
            <w:tcW w:w="14601" w:type="dxa"/>
            <w:gridSpan w:val="2"/>
          </w:tcPr>
          <w:p w:rsidR="00AE634A" w:rsidRPr="00AE634A" w:rsidRDefault="00AE634A" w:rsidP="00AE634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34A">
              <w:rPr>
                <w:rFonts w:ascii="Times New Roman" w:hAnsi="Times New Roman" w:cs="Times New Roman"/>
                <w:b/>
                <w:sz w:val="24"/>
                <w:szCs w:val="24"/>
              </w:rPr>
              <w:t>Статья 22. Хранение Обществом документов. Предоставление Обществом информации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266B2D" w:rsidRDefault="00E918DD" w:rsidP="00266B2D">
            <w:pPr>
              <w:tabs>
                <w:tab w:val="left" w:pos="34"/>
                <w:tab w:val="left" w:pos="318"/>
              </w:tabs>
              <w:spacing w:line="235" w:lineRule="auto"/>
              <w:ind w:left="360" w:hanging="326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266B2D">
              <w:rPr>
                <w:rFonts w:ascii="Times New Roman" w:hAnsi="Times New Roman" w:cs="Times New Roman"/>
                <w:spacing w:val="-2"/>
                <w:u w:val="single"/>
              </w:rPr>
              <w:t>подпункт 9 пункта 22.1.</w:t>
            </w:r>
          </w:p>
          <w:p w:rsidR="00E918DD" w:rsidRPr="00266B2D" w:rsidRDefault="00E918DD" w:rsidP="00266B2D">
            <w:pPr>
              <w:pStyle w:val="a4"/>
              <w:numPr>
                <w:ilvl w:val="0"/>
                <w:numId w:val="31"/>
              </w:numPr>
              <w:tabs>
                <w:tab w:val="left" w:pos="34"/>
                <w:tab w:val="left" w:pos="318"/>
              </w:tabs>
              <w:spacing w:line="235" w:lineRule="auto"/>
              <w:ind w:left="34" w:hanging="34"/>
              <w:jc w:val="both"/>
              <w:rPr>
                <w:rFonts w:ascii="Times New Roman" w:hAnsi="Times New Roman" w:cs="Times New Roman"/>
                <w:spacing w:val="-2"/>
              </w:rPr>
            </w:pPr>
            <w:r w:rsidRPr="00266B2D">
              <w:rPr>
                <w:rFonts w:ascii="Times New Roman" w:hAnsi="Times New Roman" w:cs="Times New Roman"/>
                <w:spacing w:val="-2"/>
              </w:rPr>
              <w:t>документы бухгалтерской отчетности;</w:t>
            </w:r>
          </w:p>
          <w:p w:rsidR="00E918DD" w:rsidRPr="00C71DA3" w:rsidRDefault="00E918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13" w:type="dxa"/>
          </w:tcPr>
          <w:p w:rsidR="00E918DD" w:rsidRPr="00266B2D" w:rsidRDefault="00E918DD" w:rsidP="00266B2D">
            <w:pPr>
              <w:pStyle w:val="a4"/>
              <w:tabs>
                <w:tab w:val="left" w:pos="601"/>
                <w:tab w:val="left" w:pos="1134"/>
              </w:tabs>
              <w:spacing w:line="235" w:lineRule="auto"/>
              <w:ind w:left="34"/>
              <w:jc w:val="both"/>
              <w:rPr>
                <w:rFonts w:ascii="Times New Roman" w:hAnsi="Times New Roman" w:cs="Times New Roman"/>
                <w:spacing w:val="-2"/>
                <w:u w:val="single"/>
              </w:rPr>
            </w:pPr>
            <w:r w:rsidRPr="00266B2D">
              <w:rPr>
                <w:rFonts w:ascii="Times New Roman" w:hAnsi="Times New Roman" w:cs="Times New Roman"/>
                <w:spacing w:val="-2"/>
                <w:u w:val="single"/>
              </w:rPr>
              <w:t>подпункт 9 пункта 22.1.</w:t>
            </w:r>
          </w:p>
          <w:p w:rsidR="00E918DD" w:rsidRPr="00EE4DE1" w:rsidRDefault="00E918DD" w:rsidP="002F03AD">
            <w:pPr>
              <w:pStyle w:val="a4"/>
              <w:numPr>
                <w:ilvl w:val="0"/>
                <w:numId w:val="22"/>
              </w:numPr>
              <w:tabs>
                <w:tab w:val="left" w:pos="318"/>
                <w:tab w:val="left" w:pos="601"/>
                <w:tab w:val="left" w:pos="1134"/>
              </w:tabs>
              <w:spacing w:line="235" w:lineRule="auto"/>
              <w:ind w:left="34" w:firstLine="0"/>
              <w:jc w:val="both"/>
              <w:rPr>
                <w:rFonts w:ascii="Times New Roman" w:hAnsi="Times New Roman" w:cs="Times New Roman"/>
                <w:spacing w:val="-2"/>
              </w:rPr>
            </w:pPr>
            <w:r w:rsidRPr="002F03AD">
              <w:rPr>
                <w:rFonts w:ascii="Times New Roman" w:hAnsi="Times New Roman" w:cs="Times New Roman"/>
                <w:spacing w:val="-2"/>
              </w:rPr>
              <w:t xml:space="preserve">документы бухгалтерской </w:t>
            </w:r>
            <w:r w:rsidRPr="00F307D5">
              <w:rPr>
                <w:rFonts w:ascii="Times New Roman" w:hAnsi="Times New Roman" w:cs="Times New Roman"/>
                <w:b/>
                <w:spacing w:val="-2"/>
              </w:rPr>
              <w:t>(финансовой)</w:t>
            </w:r>
            <w:r w:rsidRPr="002F03AD">
              <w:rPr>
                <w:rFonts w:ascii="Times New Roman" w:hAnsi="Times New Roman" w:cs="Times New Roman"/>
                <w:spacing w:val="-2"/>
              </w:rPr>
              <w:t xml:space="preserve"> отчетности;</w:t>
            </w:r>
          </w:p>
        </w:tc>
      </w:tr>
      <w:tr w:rsidR="00E918DD" w:rsidRPr="00C71DA3" w:rsidTr="00413FBE">
        <w:tc>
          <w:tcPr>
            <w:tcW w:w="7088" w:type="dxa"/>
          </w:tcPr>
          <w:p w:rsidR="00E918DD" w:rsidRPr="00C71DA3" w:rsidRDefault="00E918DD" w:rsidP="00F307D5">
            <w:pPr>
              <w:tabs>
                <w:tab w:val="left" w:pos="34"/>
                <w:tab w:val="left" w:pos="602"/>
              </w:tabs>
              <w:spacing w:line="235" w:lineRule="auto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22.2. </w:t>
            </w:r>
            <w:r w:rsidRPr="00F307D5">
              <w:rPr>
                <w:rFonts w:ascii="Times New Roman" w:hAnsi="Times New Roman" w:cs="Times New Roman"/>
                <w:spacing w:val="-2"/>
              </w:rPr>
              <w:t>Общество хранит документы, предусмотренные пунктом 22.1. настоящего Устава, по месту нахождения исполнительного органа Общества в порядке и в течение сроков, которые установлены федеральным органом исполнительн</w:t>
            </w:r>
            <w:r>
              <w:rPr>
                <w:rFonts w:ascii="Times New Roman" w:hAnsi="Times New Roman" w:cs="Times New Roman"/>
                <w:spacing w:val="-2"/>
              </w:rPr>
              <w:t>ой власти по рынку ценных бумаг</w:t>
            </w:r>
            <w:r w:rsidRPr="00F307D5">
              <w:rPr>
                <w:rFonts w:ascii="Times New Roman" w:hAnsi="Times New Roman" w:cs="Times New Roman"/>
                <w:spacing w:val="-2"/>
              </w:rPr>
              <w:t>.</w:t>
            </w:r>
          </w:p>
        </w:tc>
        <w:tc>
          <w:tcPr>
            <w:tcW w:w="7513" w:type="dxa"/>
          </w:tcPr>
          <w:p w:rsidR="00E918DD" w:rsidRPr="000238FD" w:rsidRDefault="00E918DD" w:rsidP="000238FD">
            <w:pPr>
              <w:pStyle w:val="a4"/>
              <w:numPr>
                <w:ilvl w:val="1"/>
                <w:numId w:val="34"/>
              </w:numPr>
              <w:tabs>
                <w:tab w:val="left" w:pos="601"/>
                <w:tab w:val="left" w:pos="1134"/>
              </w:tabs>
              <w:spacing w:line="235" w:lineRule="auto"/>
              <w:ind w:left="0" w:firstLine="34"/>
              <w:jc w:val="both"/>
              <w:rPr>
                <w:rFonts w:ascii="Times New Roman" w:hAnsi="Times New Roman" w:cs="Times New Roman"/>
                <w:spacing w:val="-2"/>
              </w:rPr>
            </w:pPr>
            <w:r w:rsidRPr="000238FD">
              <w:rPr>
                <w:rFonts w:ascii="Times New Roman" w:hAnsi="Times New Roman" w:cs="Times New Roman"/>
                <w:spacing w:val="-2"/>
              </w:rPr>
              <w:t xml:space="preserve">Общество хранит документы, предусмотренные пунктом 22.1. настоящего Устава, по месту нахождения исполнительного органа Общества в порядке и в течение сроков, которые установлены </w:t>
            </w:r>
            <w:r w:rsidRPr="000238FD">
              <w:rPr>
                <w:rFonts w:ascii="Times New Roman" w:hAnsi="Times New Roman" w:cs="Times New Roman"/>
                <w:b/>
                <w:spacing w:val="-2"/>
              </w:rPr>
              <w:t>Банком России</w:t>
            </w:r>
            <w:r w:rsidRPr="000238FD">
              <w:rPr>
                <w:rFonts w:ascii="Times New Roman" w:hAnsi="Times New Roman" w:cs="Times New Roman"/>
                <w:spacing w:val="-2"/>
              </w:rPr>
              <w:t>.</w:t>
            </w:r>
          </w:p>
        </w:tc>
      </w:tr>
    </w:tbl>
    <w:p w:rsidR="009053D0" w:rsidRPr="0029362B" w:rsidRDefault="009053D0" w:rsidP="0029362B">
      <w:pPr>
        <w:spacing w:before="120" w:after="0"/>
        <w:rPr>
          <w:lang w:val="en-US"/>
        </w:rPr>
      </w:pPr>
      <w:bookmarkStart w:id="0" w:name="_GoBack"/>
      <w:bookmarkEnd w:id="0"/>
    </w:p>
    <w:sectPr w:rsidR="009053D0" w:rsidRPr="0029362B" w:rsidSect="00194DFB">
      <w:pgSz w:w="16838" w:h="11906" w:orient="landscape"/>
      <w:pgMar w:top="426" w:right="962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064B2"/>
    <w:multiLevelType w:val="multilevel"/>
    <w:tmpl w:val="8928310A"/>
    <w:lvl w:ilvl="0">
      <w:start w:val="2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">
    <w:nsid w:val="052A5B03"/>
    <w:multiLevelType w:val="multilevel"/>
    <w:tmpl w:val="818A1A6E"/>
    <w:lvl w:ilvl="0">
      <w:start w:val="20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05583C86"/>
    <w:multiLevelType w:val="hybridMultilevel"/>
    <w:tmpl w:val="0B66C2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EC09C8"/>
    <w:multiLevelType w:val="multilevel"/>
    <w:tmpl w:val="99CEF9A6"/>
    <w:lvl w:ilvl="0">
      <w:start w:val="22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4">
    <w:nsid w:val="0CBC2B01"/>
    <w:multiLevelType w:val="singleLevel"/>
    <w:tmpl w:val="306ADB9A"/>
    <w:lvl w:ilvl="0">
      <w:start w:val="1"/>
      <w:numFmt w:val="decimal"/>
      <w:lvlText w:val="%1)"/>
      <w:lvlJc w:val="left"/>
      <w:pPr>
        <w:tabs>
          <w:tab w:val="num" w:pos="360"/>
        </w:tabs>
        <w:ind w:left="-567" w:firstLine="567"/>
      </w:pPr>
      <w:rPr>
        <w:rFonts w:hint="default"/>
      </w:rPr>
    </w:lvl>
  </w:abstractNum>
  <w:abstractNum w:abstractNumId="5">
    <w:nsid w:val="10A0094E"/>
    <w:multiLevelType w:val="hybridMultilevel"/>
    <w:tmpl w:val="ADAC4B84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61565"/>
    <w:multiLevelType w:val="hybridMultilevel"/>
    <w:tmpl w:val="B504E3D2"/>
    <w:lvl w:ilvl="0" w:tplc="C0B685BA">
      <w:start w:val="1"/>
      <w:numFmt w:val="decimal"/>
      <w:lvlText w:val="%1)"/>
      <w:lvlJc w:val="left"/>
      <w:pPr>
        <w:ind w:left="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</w:lvl>
    <w:lvl w:ilvl="3" w:tplc="0419000F" w:tentative="1">
      <w:start w:val="1"/>
      <w:numFmt w:val="decimal"/>
      <w:lvlText w:val="%4."/>
      <w:lvlJc w:val="left"/>
      <w:pPr>
        <w:ind w:left="2588" w:hanging="360"/>
      </w:p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</w:lvl>
    <w:lvl w:ilvl="6" w:tplc="0419000F" w:tentative="1">
      <w:start w:val="1"/>
      <w:numFmt w:val="decimal"/>
      <w:lvlText w:val="%7."/>
      <w:lvlJc w:val="left"/>
      <w:pPr>
        <w:ind w:left="4748" w:hanging="360"/>
      </w:p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7">
    <w:nsid w:val="1C366A34"/>
    <w:multiLevelType w:val="multilevel"/>
    <w:tmpl w:val="0FCA065A"/>
    <w:lvl w:ilvl="0">
      <w:start w:val="7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9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1E5F495D"/>
    <w:multiLevelType w:val="singleLevel"/>
    <w:tmpl w:val="AA3AF4A4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211D1609"/>
    <w:multiLevelType w:val="hybridMultilevel"/>
    <w:tmpl w:val="67827648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356DA0"/>
    <w:multiLevelType w:val="singleLevel"/>
    <w:tmpl w:val="7C4CCB08"/>
    <w:lvl w:ilvl="0">
      <w:start w:val="3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26C17AC5"/>
    <w:multiLevelType w:val="multilevel"/>
    <w:tmpl w:val="43F466A2"/>
    <w:lvl w:ilvl="0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713"/>
        </w:tabs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9"/>
        </w:tabs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2">
    <w:nsid w:val="31E27000"/>
    <w:multiLevelType w:val="hybridMultilevel"/>
    <w:tmpl w:val="9C6EA5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977186"/>
    <w:multiLevelType w:val="multilevel"/>
    <w:tmpl w:val="CB3E9F2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38486531"/>
    <w:multiLevelType w:val="hybridMultilevel"/>
    <w:tmpl w:val="131435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1B011C"/>
    <w:multiLevelType w:val="multilevel"/>
    <w:tmpl w:val="9F309AEE"/>
    <w:lvl w:ilvl="0">
      <w:start w:val="2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6">
    <w:nsid w:val="42766668"/>
    <w:multiLevelType w:val="multilevel"/>
    <w:tmpl w:val="E5B4B3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981245D"/>
    <w:multiLevelType w:val="hybridMultilevel"/>
    <w:tmpl w:val="56D0CC5A"/>
    <w:lvl w:ilvl="0" w:tplc="94A03456">
      <w:start w:val="12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C232CA8"/>
    <w:multiLevelType w:val="hybridMultilevel"/>
    <w:tmpl w:val="E2D485CA"/>
    <w:lvl w:ilvl="0" w:tplc="9C389D7A">
      <w:start w:val="1"/>
      <w:numFmt w:val="decimal"/>
      <w:lvlText w:val="%1)"/>
      <w:lvlJc w:val="left"/>
      <w:pPr>
        <w:ind w:left="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</w:lvl>
    <w:lvl w:ilvl="3" w:tplc="0419000F" w:tentative="1">
      <w:start w:val="1"/>
      <w:numFmt w:val="decimal"/>
      <w:lvlText w:val="%4."/>
      <w:lvlJc w:val="left"/>
      <w:pPr>
        <w:ind w:left="2588" w:hanging="360"/>
      </w:p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</w:lvl>
    <w:lvl w:ilvl="6" w:tplc="0419000F" w:tentative="1">
      <w:start w:val="1"/>
      <w:numFmt w:val="decimal"/>
      <w:lvlText w:val="%7."/>
      <w:lvlJc w:val="left"/>
      <w:pPr>
        <w:ind w:left="4748" w:hanging="360"/>
      </w:p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9">
    <w:nsid w:val="4DBD025D"/>
    <w:multiLevelType w:val="singleLevel"/>
    <w:tmpl w:val="AA3AF4A4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0">
    <w:nsid w:val="512259FC"/>
    <w:multiLevelType w:val="multilevel"/>
    <w:tmpl w:val="D0F0FD80"/>
    <w:lvl w:ilvl="0">
      <w:start w:val="7"/>
      <w:numFmt w:val="decimal"/>
      <w:lvlText w:val="%1."/>
      <w:lvlJc w:val="left"/>
      <w:pPr>
        <w:tabs>
          <w:tab w:val="num" w:pos="524"/>
        </w:tabs>
        <w:ind w:left="524" w:hanging="52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1">
    <w:nsid w:val="57646216"/>
    <w:multiLevelType w:val="multilevel"/>
    <w:tmpl w:val="56BCDA26"/>
    <w:lvl w:ilvl="0">
      <w:start w:val="2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2">
    <w:nsid w:val="57BF0559"/>
    <w:multiLevelType w:val="hybridMultilevel"/>
    <w:tmpl w:val="E7EA79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8D5361"/>
    <w:multiLevelType w:val="multilevel"/>
    <w:tmpl w:val="E79856C2"/>
    <w:lvl w:ilvl="0">
      <w:start w:val="2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4">
    <w:nsid w:val="5B9526E9"/>
    <w:multiLevelType w:val="multilevel"/>
    <w:tmpl w:val="E3281A1E"/>
    <w:lvl w:ilvl="0">
      <w:start w:val="10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5">
    <w:nsid w:val="61524CCA"/>
    <w:multiLevelType w:val="multilevel"/>
    <w:tmpl w:val="42CA92B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670A25B5"/>
    <w:multiLevelType w:val="multilevel"/>
    <w:tmpl w:val="99CEF9A6"/>
    <w:lvl w:ilvl="0">
      <w:start w:val="22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7">
    <w:nsid w:val="6A0220B9"/>
    <w:multiLevelType w:val="multilevel"/>
    <w:tmpl w:val="0BBA4BF4"/>
    <w:lvl w:ilvl="0">
      <w:start w:val="2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02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8">
    <w:nsid w:val="6D023A07"/>
    <w:multiLevelType w:val="hybridMultilevel"/>
    <w:tmpl w:val="E14E103A"/>
    <w:lvl w:ilvl="0" w:tplc="C9E05448">
      <w:start w:val="12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E423406"/>
    <w:multiLevelType w:val="multilevel"/>
    <w:tmpl w:val="2880390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color w:val="auto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auto"/>
      </w:rPr>
    </w:lvl>
  </w:abstractNum>
  <w:abstractNum w:abstractNumId="30">
    <w:nsid w:val="71D2670B"/>
    <w:multiLevelType w:val="hybridMultilevel"/>
    <w:tmpl w:val="7C0E8954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BA72E9"/>
    <w:multiLevelType w:val="multilevel"/>
    <w:tmpl w:val="255A44D0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>
    <w:nsid w:val="7C412917"/>
    <w:multiLevelType w:val="multilevel"/>
    <w:tmpl w:val="1F6264F8"/>
    <w:lvl w:ilvl="0">
      <w:start w:val="20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3">
    <w:nsid w:val="7E9B55A3"/>
    <w:multiLevelType w:val="multilevel"/>
    <w:tmpl w:val="E79856C2"/>
    <w:lvl w:ilvl="0">
      <w:start w:val="2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num w:numId="1">
    <w:abstractNumId w:val="20"/>
  </w:num>
  <w:num w:numId="2">
    <w:abstractNumId w:val="7"/>
  </w:num>
  <w:num w:numId="3">
    <w:abstractNumId w:val="8"/>
  </w:num>
  <w:num w:numId="4">
    <w:abstractNumId w:val="24"/>
  </w:num>
  <w:num w:numId="5">
    <w:abstractNumId w:val="28"/>
  </w:num>
  <w:num w:numId="6">
    <w:abstractNumId w:val="11"/>
  </w:num>
  <w:num w:numId="7">
    <w:abstractNumId w:val="29"/>
  </w:num>
  <w:num w:numId="8">
    <w:abstractNumId w:val="4"/>
  </w:num>
  <w:num w:numId="9">
    <w:abstractNumId w:val="0"/>
  </w:num>
  <w:num w:numId="10">
    <w:abstractNumId w:val="32"/>
  </w:num>
  <w:num w:numId="11">
    <w:abstractNumId w:val="10"/>
  </w:num>
  <w:num w:numId="12">
    <w:abstractNumId w:val="31"/>
  </w:num>
  <w:num w:numId="13">
    <w:abstractNumId w:val="23"/>
  </w:num>
  <w:num w:numId="14">
    <w:abstractNumId w:val="33"/>
  </w:num>
  <w:num w:numId="15">
    <w:abstractNumId w:val="19"/>
  </w:num>
  <w:num w:numId="16">
    <w:abstractNumId w:val="26"/>
  </w:num>
  <w:num w:numId="17">
    <w:abstractNumId w:val="9"/>
  </w:num>
  <w:num w:numId="18">
    <w:abstractNumId w:val="17"/>
  </w:num>
  <w:num w:numId="19">
    <w:abstractNumId w:val="1"/>
  </w:num>
  <w:num w:numId="20">
    <w:abstractNumId w:val="12"/>
  </w:num>
  <w:num w:numId="21">
    <w:abstractNumId w:val="15"/>
  </w:num>
  <w:num w:numId="22">
    <w:abstractNumId w:val="5"/>
  </w:num>
  <w:num w:numId="23">
    <w:abstractNumId w:val="21"/>
  </w:num>
  <w:num w:numId="24">
    <w:abstractNumId w:val="2"/>
  </w:num>
  <w:num w:numId="25">
    <w:abstractNumId w:val="13"/>
  </w:num>
  <w:num w:numId="26">
    <w:abstractNumId w:val="3"/>
  </w:num>
  <w:num w:numId="27">
    <w:abstractNumId w:val="16"/>
  </w:num>
  <w:num w:numId="28">
    <w:abstractNumId w:val="25"/>
  </w:num>
  <w:num w:numId="29">
    <w:abstractNumId w:val="18"/>
  </w:num>
  <w:num w:numId="30">
    <w:abstractNumId w:val="14"/>
  </w:num>
  <w:num w:numId="31">
    <w:abstractNumId w:val="30"/>
  </w:num>
  <w:num w:numId="32">
    <w:abstractNumId w:val="22"/>
  </w:num>
  <w:num w:numId="33">
    <w:abstractNumId w:val="6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FBA"/>
    <w:rsid w:val="000238FD"/>
    <w:rsid w:val="00050D68"/>
    <w:rsid w:val="000556F2"/>
    <w:rsid w:val="00060C94"/>
    <w:rsid w:val="00064609"/>
    <w:rsid w:val="0006477D"/>
    <w:rsid w:val="00081F7F"/>
    <w:rsid w:val="00091E48"/>
    <w:rsid w:val="000A2D1F"/>
    <w:rsid w:val="000B3ABD"/>
    <w:rsid w:val="000B5A83"/>
    <w:rsid w:val="000C2E9A"/>
    <w:rsid w:val="000F6681"/>
    <w:rsid w:val="00123039"/>
    <w:rsid w:val="00126E34"/>
    <w:rsid w:val="0012717F"/>
    <w:rsid w:val="00137664"/>
    <w:rsid w:val="00143D75"/>
    <w:rsid w:val="00144B0E"/>
    <w:rsid w:val="00147EAD"/>
    <w:rsid w:val="00174A13"/>
    <w:rsid w:val="00191D7B"/>
    <w:rsid w:val="00194508"/>
    <w:rsid w:val="00194DFB"/>
    <w:rsid w:val="001C65A7"/>
    <w:rsid w:val="002017E0"/>
    <w:rsid w:val="00207263"/>
    <w:rsid w:val="00216DEA"/>
    <w:rsid w:val="00220EEF"/>
    <w:rsid w:val="00230799"/>
    <w:rsid w:val="00266B2D"/>
    <w:rsid w:val="00285BB2"/>
    <w:rsid w:val="0029362B"/>
    <w:rsid w:val="002E356E"/>
    <w:rsid w:val="002F03AD"/>
    <w:rsid w:val="002F2927"/>
    <w:rsid w:val="0030265D"/>
    <w:rsid w:val="00317A02"/>
    <w:rsid w:val="00375E8C"/>
    <w:rsid w:val="003F64F3"/>
    <w:rsid w:val="003F7130"/>
    <w:rsid w:val="004003DB"/>
    <w:rsid w:val="00402E92"/>
    <w:rsid w:val="004059A7"/>
    <w:rsid w:val="00413FBE"/>
    <w:rsid w:val="00415CD4"/>
    <w:rsid w:val="00424C01"/>
    <w:rsid w:val="0042519E"/>
    <w:rsid w:val="004279BB"/>
    <w:rsid w:val="0043233D"/>
    <w:rsid w:val="00472C7F"/>
    <w:rsid w:val="00473665"/>
    <w:rsid w:val="00482855"/>
    <w:rsid w:val="004A46B2"/>
    <w:rsid w:val="00507A34"/>
    <w:rsid w:val="00561A79"/>
    <w:rsid w:val="0056485A"/>
    <w:rsid w:val="00567498"/>
    <w:rsid w:val="005758B9"/>
    <w:rsid w:val="005B2CF2"/>
    <w:rsid w:val="005C7701"/>
    <w:rsid w:val="005D7EF9"/>
    <w:rsid w:val="005F4EBC"/>
    <w:rsid w:val="00617BB9"/>
    <w:rsid w:val="00633F1E"/>
    <w:rsid w:val="006412B6"/>
    <w:rsid w:val="00651127"/>
    <w:rsid w:val="0068671A"/>
    <w:rsid w:val="006D0CEA"/>
    <w:rsid w:val="006D5368"/>
    <w:rsid w:val="006E192F"/>
    <w:rsid w:val="006E37DE"/>
    <w:rsid w:val="006E700C"/>
    <w:rsid w:val="006F201B"/>
    <w:rsid w:val="006F429F"/>
    <w:rsid w:val="00704F42"/>
    <w:rsid w:val="0070552C"/>
    <w:rsid w:val="00723948"/>
    <w:rsid w:val="00755FEE"/>
    <w:rsid w:val="0077399A"/>
    <w:rsid w:val="00773B35"/>
    <w:rsid w:val="007779DA"/>
    <w:rsid w:val="00797646"/>
    <w:rsid w:val="007C658C"/>
    <w:rsid w:val="007D126C"/>
    <w:rsid w:val="007D2627"/>
    <w:rsid w:val="007D64C6"/>
    <w:rsid w:val="007F0828"/>
    <w:rsid w:val="007F7EC2"/>
    <w:rsid w:val="00800A92"/>
    <w:rsid w:val="00803C61"/>
    <w:rsid w:val="0082707B"/>
    <w:rsid w:val="00827F69"/>
    <w:rsid w:val="00830B55"/>
    <w:rsid w:val="008460FA"/>
    <w:rsid w:val="00861468"/>
    <w:rsid w:val="00871452"/>
    <w:rsid w:val="008A1306"/>
    <w:rsid w:val="008A6C87"/>
    <w:rsid w:val="008C1D85"/>
    <w:rsid w:val="008D6843"/>
    <w:rsid w:val="008E0E56"/>
    <w:rsid w:val="008F0ACE"/>
    <w:rsid w:val="008F117B"/>
    <w:rsid w:val="008F1AE6"/>
    <w:rsid w:val="009053D0"/>
    <w:rsid w:val="009203E4"/>
    <w:rsid w:val="009310BE"/>
    <w:rsid w:val="00953FC2"/>
    <w:rsid w:val="00971F7E"/>
    <w:rsid w:val="00975041"/>
    <w:rsid w:val="00981D96"/>
    <w:rsid w:val="009B04F2"/>
    <w:rsid w:val="009D4E77"/>
    <w:rsid w:val="009E451A"/>
    <w:rsid w:val="009F014D"/>
    <w:rsid w:val="00A03777"/>
    <w:rsid w:val="00A17AE8"/>
    <w:rsid w:val="00A2050A"/>
    <w:rsid w:val="00A23011"/>
    <w:rsid w:val="00A26796"/>
    <w:rsid w:val="00A4079E"/>
    <w:rsid w:val="00A5553E"/>
    <w:rsid w:val="00A56EAD"/>
    <w:rsid w:val="00A60568"/>
    <w:rsid w:val="00A67674"/>
    <w:rsid w:val="00A83BD0"/>
    <w:rsid w:val="00A92B42"/>
    <w:rsid w:val="00A953AE"/>
    <w:rsid w:val="00AB031A"/>
    <w:rsid w:val="00AB055E"/>
    <w:rsid w:val="00AB7696"/>
    <w:rsid w:val="00AC149A"/>
    <w:rsid w:val="00AE3868"/>
    <w:rsid w:val="00AE634A"/>
    <w:rsid w:val="00AF0E6A"/>
    <w:rsid w:val="00B047F1"/>
    <w:rsid w:val="00B16487"/>
    <w:rsid w:val="00B5188A"/>
    <w:rsid w:val="00B612B4"/>
    <w:rsid w:val="00B771C7"/>
    <w:rsid w:val="00BC6635"/>
    <w:rsid w:val="00BE0472"/>
    <w:rsid w:val="00BE4EEE"/>
    <w:rsid w:val="00BF1FBA"/>
    <w:rsid w:val="00C353BB"/>
    <w:rsid w:val="00C41AF6"/>
    <w:rsid w:val="00C43A09"/>
    <w:rsid w:val="00C45AE4"/>
    <w:rsid w:val="00C71DA3"/>
    <w:rsid w:val="00C818A6"/>
    <w:rsid w:val="00CA49BE"/>
    <w:rsid w:val="00CC1950"/>
    <w:rsid w:val="00CD33B8"/>
    <w:rsid w:val="00CE076C"/>
    <w:rsid w:val="00D07E68"/>
    <w:rsid w:val="00D142C7"/>
    <w:rsid w:val="00D30CB4"/>
    <w:rsid w:val="00D3317F"/>
    <w:rsid w:val="00D349A9"/>
    <w:rsid w:val="00D377A1"/>
    <w:rsid w:val="00D518DF"/>
    <w:rsid w:val="00D574ED"/>
    <w:rsid w:val="00D6786D"/>
    <w:rsid w:val="00D7497A"/>
    <w:rsid w:val="00D75AA1"/>
    <w:rsid w:val="00DB6AAE"/>
    <w:rsid w:val="00DB6E4E"/>
    <w:rsid w:val="00DD092A"/>
    <w:rsid w:val="00DD2E7C"/>
    <w:rsid w:val="00DD79C9"/>
    <w:rsid w:val="00DE042E"/>
    <w:rsid w:val="00DF0BDF"/>
    <w:rsid w:val="00DF6852"/>
    <w:rsid w:val="00E02347"/>
    <w:rsid w:val="00E15548"/>
    <w:rsid w:val="00E247BD"/>
    <w:rsid w:val="00E527DC"/>
    <w:rsid w:val="00E5775B"/>
    <w:rsid w:val="00E8161E"/>
    <w:rsid w:val="00E875BF"/>
    <w:rsid w:val="00E90ED2"/>
    <w:rsid w:val="00E918DD"/>
    <w:rsid w:val="00EA571D"/>
    <w:rsid w:val="00EB3CE4"/>
    <w:rsid w:val="00ED7843"/>
    <w:rsid w:val="00EE4DE1"/>
    <w:rsid w:val="00EE71E4"/>
    <w:rsid w:val="00F01667"/>
    <w:rsid w:val="00F04D37"/>
    <w:rsid w:val="00F307D5"/>
    <w:rsid w:val="00F31CB8"/>
    <w:rsid w:val="00F61BE3"/>
    <w:rsid w:val="00F7261B"/>
    <w:rsid w:val="00F807E0"/>
    <w:rsid w:val="00F814D1"/>
    <w:rsid w:val="00F85462"/>
    <w:rsid w:val="00F9075D"/>
    <w:rsid w:val="00FA4722"/>
    <w:rsid w:val="00FB7B4D"/>
    <w:rsid w:val="00FC5D86"/>
    <w:rsid w:val="00FC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F1FBA"/>
    <w:pPr>
      <w:keepNext/>
      <w:tabs>
        <w:tab w:val="left" w:pos="567"/>
      </w:tabs>
      <w:spacing w:after="0" w:line="240" w:lineRule="auto"/>
      <w:jc w:val="center"/>
      <w:outlineLvl w:val="0"/>
    </w:pPr>
    <w:rPr>
      <w:rFonts w:ascii="Tahoma" w:eastAsia="Times New Roman" w:hAnsi="Tahoma" w:cs="Times New Roman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F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1FBA"/>
    <w:pPr>
      <w:ind w:left="720"/>
      <w:contextualSpacing/>
    </w:pPr>
  </w:style>
  <w:style w:type="paragraph" w:styleId="a5">
    <w:name w:val="Body Text Indent"/>
    <w:basedOn w:val="a"/>
    <w:link w:val="a6"/>
    <w:rsid w:val="00BF1FBA"/>
    <w:pPr>
      <w:spacing w:after="120" w:line="240" w:lineRule="auto"/>
      <w:ind w:left="567"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с отступом Знак"/>
    <w:basedOn w:val="a0"/>
    <w:link w:val="a5"/>
    <w:rsid w:val="00BF1FBA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Body Text"/>
    <w:basedOn w:val="a"/>
    <w:link w:val="a8"/>
    <w:uiPriority w:val="99"/>
    <w:unhideWhenUsed/>
    <w:rsid w:val="00BF1FBA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BF1FBA"/>
  </w:style>
  <w:style w:type="character" w:customStyle="1" w:styleId="10">
    <w:name w:val="Заголовок 1 Знак"/>
    <w:basedOn w:val="a0"/>
    <w:link w:val="1"/>
    <w:rsid w:val="00BF1FBA"/>
    <w:rPr>
      <w:rFonts w:ascii="Tahoma" w:eastAsia="Times New Roman" w:hAnsi="Tahoma" w:cs="Times New Roman"/>
      <w:b/>
      <w:szCs w:val="20"/>
    </w:rPr>
  </w:style>
  <w:style w:type="character" w:styleId="a9">
    <w:name w:val="annotation reference"/>
    <w:basedOn w:val="a0"/>
    <w:uiPriority w:val="99"/>
    <w:semiHidden/>
    <w:unhideWhenUsed/>
    <w:rsid w:val="000B3AB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B3ABD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0B3ABD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B3ABD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0B3ABD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B3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B3AB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72C7F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f0">
    <w:name w:val="Normal (Web)"/>
    <w:basedOn w:val="a"/>
    <w:uiPriority w:val="99"/>
    <w:unhideWhenUsed/>
    <w:rsid w:val="009053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F1FBA"/>
    <w:pPr>
      <w:keepNext/>
      <w:tabs>
        <w:tab w:val="left" w:pos="567"/>
      </w:tabs>
      <w:spacing w:after="0" w:line="240" w:lineRule="auto"/>
      <w:jc w:val="center"/>
      <w:outlineLvl w:val="0"/>
    </w:pPr>
    <w:rPr>
      <w:rFonts w:ascii="Tahoma" w:eastAsia="Times New Roman" w:hAnsi="Tahoma" w:cs="Times New Roman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F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1FBA"/>
    <w:pPr>
      <w:ind w:left="720"/>
      <w:contextualSpacing/>
    </w:pPr>
  </w:style>
  <w:style w:type="paragraph" w:styleId="a5">
    <w:name w:val="Body Text Indent"/>
    <w:basedOn w:val="a"/>
    <w:link w:val="a6"/>
    <w:rsid w:val="00BF1FBA"/>
    <w:pPr>
      <w:spacing w:after="120" w:line="240" w:lineRule="auto"/>
      <w:ind w:left="567"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с отступом Знак"/>
    <w:basedOn w:val="a0"/>
    <w:link w:val="a5"/>
    <w:rsid w:val="00BF1FBA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Body Text"/>
    <w:basedOn w:val="a"/>
    <w:link w:val="a8"/>
    <w:uiPriority w:val="99"/>
    <w:unhideWhenUsed/>
    <w:rsid w:val="00BF1FBA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BF1FBA"/>
  </w:style>
  <w:style w:type="character" w:customStyle="1" w:styleId="10">
    <w:name w:val="Заголовок 1 Знак"/>
    <w:basedOn w:val="a0"/>
    <w:link w:val="1"/>
    <w:rsid w:val="00BF1FBA"/>
    <w:rPr>
      <w:rFonts w:ascii="Tahoma" w:eastAsia="Times New Roman" w:hAnsi="Tahoma" w:cs="Times New Roman"/>
      <w:b/>
      <w:szCs w:val="20"/>
    </w:rPr>
  </w:style>
  <w:style w:type="character" w:styleId="a9">
    <w:name w:val="annotation reference"/>
    <w:basedOn w:val="a0"/>
    <w:uiPriority w:val="99"/>
    <w:semiHidden/>
    <w:unhideWhenUsed/>
    <w:rsid w:val="000B3AB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B3ABD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0B3ABD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B3ABD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0B3ABD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B3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B3AB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72C7F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f0">
    <w:name w:val="Normal (Web)"/>
    <w:basedOn w:val="a"/>
    <w:uiPriority w:val="99"/>
    <w:unhideWhenUsed/>
    <w:rsid w:val="009053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601337-E34D-4ED8-9E0A-CADDF8FD3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4546</Words>
  <Characters>25916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РусГидро</Company>
  <LinksUpToDate>false</LinksUpToDate>
  <CharactersWithSpaces>30402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Панин</dc:creator>
  <cp:keywords/>
  <dc:description/>
  <cp:lastModifiedBy>Аноприенко Татьяна Алексеевна</cp:lastModifiedBy>
  <cp:revision>3</cp:revision>
  <cp:lastPrinted>2014-04-08T12:47:00Z</cp:lastPrinted>
  <dcterms:created xsi:type="dcterms:W3CDTF">2014-05-07T06:12:00Z</dcterms:created>
  <dcterms:modified xsi:type="dcterms:W3CDTF">2014-05-07T12:09:00Z</dcterms:modified>
</cp:coreProperties>
</file>