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D47" w:rsidRDefault="003A7D47">
      <w:pPr>
        <w:jc w:val="right"/>
        <w:rPr>
          <w:rFonts w:ascii="Arial" w:hAnsi="Arial" w:cs="Arial"/>
          <w:b/>
        </w:rPr>
      </w:pPr>
    </w:p>
    <w:p w:rsidR="003A7D47" w:rsidRPr="00832C7D" w:rsidRDefault="003A7D47">
      <w:pPr>
        <w:jc w:val="right"/>
        <w:rPr>
          <w:rFonts w:ascii="Arial" w:hAnsi="Arial" w:cs="Arial"/>
          <w:b/>
        </w:rPr>
      </w:pPr>
      <w:r w:rsidRPr="00832C7D">
        <w:rPr>
          <w:rFonts w:ascii="Arial" w:hAnsi="Arial" w:cs="Arial"/>
          <w:b/>
        </w:rPr>
        <w:t>УТВЕРЖДЕНО</w:t>
      </w:r>
      <w:r w:rsidRPr="00832C7D">
        <w:rPr>
          <w:rFonts w:ascii="Arial" w:hAnsi="Arial" w:cs="Arial"/>
          <w:b/>
        </w:rPr>
        <w:tab/>
      </w:r>
    </w:p>
    <w:p w:rsidR="003A7D47" w:rsidRPr="00832C7D" w:rsidRDefault="003A7D47">
      <w:pPr>
        <w:jc w:val="right"/>
        <w:rPr>
          <w:rFonts w:ascii="Arial" w:hAnsi="Arial" w:cs="Arial"/>
        </w:rPr>
      </w:pPr>
      <w:r w:rsidRPr="00832C7D">
        <w:rPr>
          <w:rFonts w:ascii="Arial" w:hAnsi="Arial" w:cs="Arial"/>
        </w:rPr>
        <w:t>Годовым общим собранием  акционеров ОАО «ЧЦЗ»</w:t>
      </w:r>
    </w:p>
    <w:p w:rsidR="003A7D47" w:rsidRPr="00832C7D" w:rsidRDefault="003A7D47">
      <w:pPr>
        <w:jc w:val="right"/>
        <w:rPr>
          <w:rFonts w:ascii="Arial" w:hAnsi="Arial" w:cs="Arial"/>
        </w:rPr>
      </w:pPr>
      <w:r w:rsidRPr="00832C7D">
        <w:rPr>
          <w:rFonts w:ascii="Arial" w:hAnsi="Arial" w:cs="Arial"/>
        </w:rPr>
        <w:t>« 26 »  июня  2014 года</w:t>
      </w:r>
    </w:p>
    <w:p w:rsidR="003A7D47" w:rsidRPr="00832C7D" w:rsidRDefault="003A7D47">
      <w:pPr>
        <w:jc w:val="right"/>
        <w:rPr>
          <w:rFonts w:ascii="Arial" w:hAnsi="Arial" w:cs="Arial"/>
        </w:rPr>
      </w:pPr>
    </w:p>
    <w:p w:rsidR="003A7D47" w:rsidRPr="00832C7D" w:rsidRDefault="003A7D47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Протокол собрания от « </w:t>
      </w:r>
      <w:r w:rsidRPr="00832C7D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</w:t>
      </w:r>
      <w:r w:rsidRPr="00832C7D">
        <w:rPr>
          <w:rFonts w:ascii="Arial" w:hAnsi="Arial" w:cs="Arial"/>
        </w:rPr>
        <w:t>»  июня  2014 года</w:t>
      </w: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pStyle w:val="Title"/>
        <w:rPr>
          <w:rFonts w:ascii="Arial" w:hAnsi="Arial" w:cs="Arial"/>
          <w:sz w:val="28"/>
          <w:szCs w:val="28"/>
        </w:rPr>
      </w:pPr>
      <w:r w:rsidRPr="00832C7D">
        <w:rPr>
          <w:rFonts w:ascii="Arial" w:hAnsi="Arial" w:cs="Arial"/>
          <w:sz w:val="28"/>
          <w:szCs w:val="28"/>
        </w:rPr>
        <w:t xml:space="preserve">ПОЛОЖЕНИЕ </w:t>
      </w:r>
    </w:p>
    <w:p w:rsidR="003A7D47" w:rsidRPr="00832C7D" w:rsidRDefault="003A7D47">
      <w:pPr>
        <w:pStyle w:val="Title"/>
        <w:rPr>
          <w:rFonts w:ascii="Arial" w:hAnsi="Arial" w:cs="Arial"/>
          <w:sz w:val="28"/>
          <w:szCs w:val="24"/>
        </w:rPr>
      </w:pPr>
      <w:r w:rsidRPr="00832C7D">
        <w:rPr>
          <w:rFonts w:ascii="Arial" w:hAnsi="Arial" w:cs="Arial"/>
          <w:sz w:val="28"/>
          <w:szCs w:val="24"/>
        </w:rPr>
        <w:t>О СОВЕТЕ ДИРЕКТОРОВ</w:t>
      </w:r>
    </w:p>
    <w:p w:rsidR="003A7D47" w:rsidRPr="00832C7D" w:rsidRDefault="003A7D47">
      <w:pPr>
        <w:pStyle w:val="Title"/>
        <w:spacing w:after="120"/>
        <w:rPr>
          <w:rFonts w:ascii="Arial" w:hAnsi="Arial" w:cs="Arial"/>
          <w:i/>
          <w:sz w:val="24"/>
          <w:szCs w:val="24"/>
        </w:rPr>
      </w:pPr>
      <w:r w:rsidRPr="00832C7D">
        <w:rPr>
          <w:rFonts w:ascii="Arial" w:hAnsi="Arial" w:cs="Arial"/>
          <w:i/>
          <w:sz w:val="24"/>
          <w:szCs w:val="24"/>
        </w:rPr>
        <w:t>открытого акционерного общества</w:t>
      </w:r>
    </w:p>
    <w:p w:rsidR="003A7D47" w:rsidRPr="00832C7D" w:rsidRDefault="003A7D47">
      <w:pPr>
        <w:pStyle w:val="Title"/>
        <w:rPr>
          <w:rFonts w:ascii="Arial" w:hAnsi="Arial" w:cs="Arial"/>
          <w:i/>
          <w:sz w:val="24"/>
          <w:szCs w:val="24"/>
        </w:rPr>
      </w:pPr>
      <w:r w:rsidRPr="00832C7D">
        <w:rPr>
          <w:rFonts w:ascii="Arial" w:hAnsi="Arial" w:cs="Arial"/>
          <w:i/>
          <w:sz w:val="24"/>
          <w:szCs w:val="24"/>
        </w:rPr>
        <w:t>«Челябинский цинковый завод»</w:t>
      </w: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b/>
        </w:rPr>
      </w:pPr>
    </w:p>
    <w:p w:rsidR="003A7D47" w:rsidRPr="00832C7D" w:rsidRDefault="003A7D47">
      <w:pPr>
        <w:jc w:val="center"/>
        <w:rPr>
          <w:rFonts w:ascii="Arial" w:hAnsi="Arial" w:cs="Arial"/>
          <w:sz w:val="24"/>
        </w:rPr>
      </w:pPr>
      <w:r w:rsidRPr="00832C7D">
        <w:rPr>
          <w:rFonts w:ascii="Arial" w:hAnsi="Arial" w:cs="Arial"/>
          <w:sz w:val="24"/>
        </w:rPr>
        <w:t>Челябинск, 2014г.</w:t>
      </w:r>
    </w:p>
    <w:p w:rsidR="003A7D47" w:rsidRPr="00832C7D" w:rsidRDefault="003A7D47">
      <w:pPr>
        <w:jc w:val="center"/>
        <w:rPr>
          <w:rFonts w:ascii="Arial" w:hAnsi="Arial" w:cs="Arial"/>
          <w:sz w:val="24"/>
        </w:rPr>
      </w:pPr>
      <w:r w:rsidRPr="00832C7D">
        <w:rPr>
          <w:rFonts w:ascii="Arial" w:hAnsi="Arial" w:cs="Arial"/>
          <w:sz w:val="24"/>
        </w:rPr>
        <w:br w:type="page"/>
      </w:r>
    </w:p>
    <w:p w:rsidR="003A7D47" w:rsidRPr="00832C7D" w:rsidRDefault="003A7D47">
      <w:pPr>
        <w:rPr>
          <w:rFonts w:ascii="Arial" w:hAnsi="Arial" w:cs="Arial"/>
          <w:caps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47"/>
      </w:tblGrid>
      <w:tr w:rsidR="003A7D47" w:rsidRPr="00832C7D">
        <w:trPr>
          <w:cantSplit/>
          <w:trHeight w:val="604"/>
        </w:trPr>
        <w:tc>
          <w:tcPr>
            <w:tcW w:w="9747" w:type="dxa"/>
            <w:tcBorders>
              <w:top w:val="nil"/>
              <w:left w:val="nil"/>
              <w:bottom w:val="nil"/>
              <w:right w:val="nil"/>
            </w:tcBorders>
          </w:tcPr>
          <w:p w:rsidR="003A7D47" w:rsidRPr="00832C7D" w:rsidRDefault="003A7D47">
            <w:pPr>
              <w:spacing w:before="120" w:after="120"/>
              <w:ind w:right="142"/>
              <w:jc w:val="center"/>
              <w:rPr>
                <w:rFonts w:ascii="Arial" w:hAnsi="Arial" w:cs="Arial"/>
                <w:caps/>
              </w:rPr>
            </w:pPr>
            <w:r w:rsidRPr="00832C7D">
              <w:rPr>
                <w:rFonts w:ascii="Arial" w:hAnsi="Arial" w:cs="Arial"/>
                <w:b/>
                <w:caps/>
              </w:rPr>
              <w:t>Содержание</w:t>
            </w:r>
          </w:p>
        </w:tc>
      </w:tr>
      <w:tr w:rsidR="003A7D47" w:rsidRPr="00832C7D">
        <w:trPr>
          <w:cantSplit/>
        </w:trPr>
        <w:tc>
          <w:tcPr>
            <w:tcW w:w="9747" w:type="dxa"/>
            <w:tcBorders>
              <w:top w:val="nil"/>
              <w:left w:val="nil"/>
              <w:bottom w:val="nil"/>
              <w:right w:val="nil"/>
            </w:tcBorders>
          </w:tcPr>
          <w:p w:rsidR="003A7D47" w:rsidRPr="00832C7D" w:rsidRDefault="003A7D47" w:rsidP="00E05977">
            <w:pPr>
              <w:pStyle w:val="BodyText"/>
              <w:spacing w:after="240" w:line="360" w:lineRule="auto"/>
              <w:ind w:firstLine="0"/>
              <w:jc w:val="left"/>
            </w:pPr>
            <w:r w:rsidRPr="00832C7D">
              <w:t xml:space="preserve">1. Статус Совета директоров . . . . . . . . . . . . . . . . . . . . . . . . . . . . . . . . . . . . . . . . . . . . . . . . . . .   3 </w:t>
            </w:r>
          </w:p>
          <w:p w:rsidR="003A7D47" w:rsidRPr="00832C7D" w:rsidRDefault="003A7D47" w:rsidP="00333E13">
            <w:pPr>
              <w:spacing w:after="240"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2. Цели и принципы деятельности Совета директоров . . . . . . . . . . . . . . . . . . . . . . . . . . . . . .   3</w:t>
            </w:r>
          </w:p>
          <w:p w:rsidR="003A7D47" w:rsidRPr="00832C7D" w:rsidRDefault="003A7D47">
            <w:pPr>
              <w:pStyle w:val="BodyText"/>
              <w:spacing w:after="240" w:line="360" w:lineRule="auto"/>
              <w:ind w:firstLine="0"/>
              <w:jc w:val="left"/>
            </w:pPr>
            <w:r w:rsidRPr="00832C7D">
              <w:t xml:space="preserve">3. Задачи деятельности и компетенция Совета директоров . . . . . . . . . . . . . . . . . . . . . . . . . .  3 </w:t>
            </w:r>
          </w:p>
          <w:p w:rsidR="003A7D47" w:rsidRPr="00832C7D" w:rsidRDefault="003A7D47">
            <w:pPr>
              <w:pStyle w:val="BodyText"/>
              <w:spacing w:after="240" w:line="360" w:lineRule="auto"/>
              <w:ind w:firstLine="0"/>
              <w:jc w:val="left"/>
            </w:pPr>
            <w:r w:rsidRPr="00832C7D">
              <w:t>4. Комитеты . . . . . . . . . . . . . . . . . . . . . . . . . . . . . . . . . . . . . . . . . . . . . . . . . . . . . . . . . . . . . . . . .   4</w:t>
            </w:r>
          </w:p>
          <w:p w:rsidR="003A7D47" w:rsidRPr="00832C7D" w:rsidRDefault="003A7D47">
            <w:pPr>
              <w:spacing w:after="240" w:line="360" w:lineRule="auto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5. Независимые члены Совета директоров . . . . . . . . . . . . . . . . . . . . . . . . . . . . . . . . . . . . . . .   4</w:t>
            </w:r>
          </w:p>
          <w:p w:rsidR="003A7D47" w:rsidRPr="00832C7D" w:rsidRDefault="003A7D47">
            <w:pPr>
              <w:pStyle w:val="BodyText"/>
              <w:spacing w:after="240" w:line="360" w:lineRule="auto"/>
              <w:ind w:firstLine="0"/>
              <w:jc w:val="left"/>
            </w:pPr>
            <w:r w:rsidRPr="00832C7D">
              <w:t>6. Обязанности члена Совета директоров . . . . . . . . . . . . . . . . . . . . . . . . . . . . . . . . . . . . . . . .   6</w:t>
            </w:r>
          </w:p>
          <w:p w:rsidR="003A7D47" w:rsidRPr="00832C7D" w:rsidRDefault="003A7D47">
            <w:pPr>
              <w:pStyle w:val="BodyText2"/>
              <w:spacing w:after="240" w:line="36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7. Избрание Совета директоров . . . . . . . . . .  . . . . . . . . . . . . . . . . . . . . . . . . . . . . . . . . . . . . . .   8</w:t>
            </w:r>
          </w:p>
          <w:p w:rsidR="003A7D47" w:rsidRPr="00832C7D" w:rsidRDefault="003A7D47">
            <w:pPr>
              <w:pStyle w:val="BodyText2"/>
              <w:spacing w:after="240" w:line="36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8. Порядок осуществления прав и обязанностей членов Совета директоров . . . . . . . . . . . .  8</w:t>
            </w:r>
          </w:p>
          <w:p w:rsidR="003A7D47" w:rsidRPr="00832C7D" w:rsidRDefault="003A7D47">
            <w:pPr>
              <w:pStyle w:val="BodyText2"/>
              <w:spacing w:after="240" w:line="36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9. Избрание председателя Совета директоров  . . . . . . . . . . . . . . . . . . . . . . . . . . . . . . . . . . . .  9</w:t>
            </w:r>
          </w:p>
          <w:p w:rsidR="003A7D47" w:rsidRPr="00832C7D" w:rsidRDefault="003A7D47">
            <w:pPr>
              <w:pStyle w:val="BodyText"/>
              <w:spacing w:after="240" w:line="360" w:lineRule="auto"/>
              <w:ind w:firstLine="0"/>
              <w:jc w:val="left"/>
            </w:pPr>
            <w:r w:rsidRPr="00832C7D">
              <w:t>10. Функции председателя Совета директоров . . . . . . . . . . . . . . . . . . . . . . . . . . . . . . . . . . . .   9</w:t>
            </w:r>
          </w:p>
          <w:p w:rsidR="003A7D47" w:rsidRPr="00832C7D" w:rsidRDefault="003A7D47">
            <w:pPr>
              <w:spacing w:after="240" w:line="360" w:lineRule="auto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11. Секретарь Совета директоров . . . . . . . . . . . . . . . . . . . . . . . . . . . . . . . . . . . . . . . . . . . . . .    9</w:t>
            </w:r>
          </w:p>
          <w:p w:rsidR="003A7D47" w:rsidRPr="00832C7D" w:rsidRDefault="003A7D47">
            <w:pPr>
              <w:pStyle w:val="BodyText"/>
              <w:spacing w:after="240" w:line="360" w:lineRule="auto"/>
              <w:ind w:firstLine="0"/>
              <w:jc w:val="left"/>
            </w:pPr>
            <w:r w:rsidRPr="00832C7D">
              <w:t>12. Созыв заседаний Совета директоров . . . . . . . . . . . . . . . . . . . . . . . . . . . . . . . . . . . . . . . . .   9</w:t>
            </w:r>
          </w:p>
          <w:p w:rsidR="003A7D47" w:rsidRPr="00832C7D" w:rsidRDefault="003A7D47">
            <w:pPr>
              <w:spacing w:after="240" w:line="360" w:lineRule="auto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13. Созыв заседания Совета директоров в обязательном порядке . . . . . . . . . . . . . . . . . . . . 10</w:t>
            </w:r>
          </w:p>
          <w:p w:rsidR="003A7D47" w:rsidRPr="00832C7D" w:rsidRDefault="003A7D47">
            <w:pPr>
              <w:pStyle w:val="BodyText3"/>
              <w:spacing w:before="0" w:line="360" w:lineRule="auto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14. Заседание Совета директоров . . . . . . . . . . . . . . . . . . . . . . . . . . . . . . . . . . . . . . . . . . . . . .  10</w:t>
            </w:r>
          </w:p>
          <w:p w:rsidR="003A7D47" w:rsidRPr="00832C7D" w:rsidRDefault="003A7D47">
            <w:pPr>
              <w:pStyle w:val="BodyText2"/>
              <w:spacing w:line="24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 xml:space="preserve">15. Учет письменного мнения члена Совета директоров, </w:t>
            </w:r>
          </w:p>
          <w:p w:rsidR="003A7D47" w:rsidRPr="00832C7D" w:rsidRDefault="003A7D47">
            <w:pPr>
              <w:pStyle w:val="BodyText2"/>
              <w:spacing w:after="240" w:line="36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 xml:space="preserve">отсутствующего на заседании . . . . . . . . . . . . . . . . . . . . . . . . . . . . . . . . . . . . . . . . . . . . . . . . . . 11 </w:t>
            </w:r>
          </w:p>
          <w:p w:rsidR="003A7D47" w:rsidRPr="00832C7D" w:rsidRDefault="003A7D47">
            <w:pPr>
              <w:pStyle w:val="BodyText2"/>
              <w:spacing w:after="240" w:line="36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16. Протоколы заседаний Совета директоров . . . . . . . . . . . . . . . . . . . . . . . . . . . . . . . . . . . . . 11</w:t>
            </w:r>
          </w:p>
          <w:p w:rsidR="003A7D47" w:rsidRPr="00832C7D" w:rsidRDefault="003A7D47">
            <w:pPr>
              <w:pStyle w:val="BodyText2"/>
              <w:spacing w:after="240" w:line="360" w:lineRule="auto"/>
              <w:ind w:firstLine="0"/>
              <w:rPr>
                <w:rFonts w:ascii="Arial" w:hAnsi="Arial" w:cs="Arial"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17. Вознаграждение членам Совета директоров . . . . . . . . . . . . . . . . . . . . . . . . . . . . . . . . . . . 12</w:t>
            </w:r>
          </w:p>
          <w:p w:rsidR="003A7D47" w:rsidRPr="00832C7D" w:rsidRDefault="003A7D47">
            <w:pPr>
              <w:spacing w:after="240" w:line="360" w:lineRule="auto"/>
              <w:rPr>
                <w:rFonts w:ascii="Arial" w:hAnsi="Arial" w:cs="Arial"/>
                <w:caps/>
                <w:sz w:val="22"/>
                <w:szCs w:val="22"/>
              </w:rPr>
            </w:pPr>
            <w:r w:rsidRPr="00832C7D">
              <w:rPr>
                <w:rFonts w:ascii="Arial" w:hAnsi="Arial" w:cs="Arial"/>
                <w:sz w:val="22"/>
                <w:szCs w:val="22"/>
              </w:rPr>
              <w:t>18. Процедура утверждения и изменения Положения . . . . . . . . . . . . . . . . . . . . . . . . . . . . . .  12</w:t>
            </w:r>
          </w:p>
        </w:tc>
      </w:tr>
    </w:tbl>
    <w:p w:rsidR="003A7D47" w:rsidRPr="00832C7D" w:rsidRDefault="003A7D47">
      <w:pPr>
        <w:ind w:right="140"/>
        <w:rPr>
          <w:rFonts w:ascii="Arial" w:hAnsi="Arial" w:cs="Arial"/>
          <w:caps/>
        </w:rPr>
      </w:pPr>
    </w:p>
    <w:p w:rsidR="003A7D47" w:rsidRPr="00832C7D" w:rsidRDefault="003A7D47">
      <w:pPr>
        <w:ind w:right="140"/>
        <w:rPr>
          <w:rFonts w:ascii="Arial" w:hAnsi="Arial" w:cs="Arial"/>
          <w:caps/>
        </w:rPr>
      </w:pPr>
    </w:p>
    <w:p w:rsidR="003A7D47" w:rsidRPr="00832C7D" w:rsidRDefault="003A7D47">
      <w:pPr>
        <w:pStyle w:val="BodyText"/>
      </w:pPr>
      <w:r w:rsidRPr="00832C7D">
        <w:rPr>
          <w:caps/>
        </w:rPr>
        <w:br w:type="page"/>
      </w:r>
      <w:r w:rsidRPr="00832C7D">
        <w:t>Настоящее Положение определяет статус, состав, функции и полномочия Совета директоров Открытого акционерного общества «Челябинский цинковый завод» (далее «Общество»), порядок его формирования и досрочного прекращения полномочий членов Совета директоров, а также порядок работы Совета директоров и взаимодействия с иными органами управления Обществом.</w:t>
      </w:r>
    </w:p>
    <w:p w:rsidR="003A7D47" w:rsidRPr="00832C7D" w:rsidRDefault="003A7D47">
      <w:pPr>
        <w:pStyle w:val="Heading1"/>
        <w:numPr>
          <w:ilvl w:val="0"/>
          <w:numId w:val="41"/>
        </w:numPr>
        <w:tabs>
          <w:tab w:val="clear" w:pos="0"/>
          <w:tab w:val="num" w:pos="360"/>
        </w:tabs>
        <w:ind w:left="0" w:firstLine="0"/>
      </w:pPr>
      <w:bookmarkStart w:id="0" w:name="_Toc524960698"/>
      <w:bookmarkStart w:id="1" w:name="_Toc525632073"/>
      <w:r w:rsidRPr="00832C7D">
        <w:t>Статус Совета директоров</w:t>
      </w:r>
      <w:bookmarkEnd w:id="0"/>
      <w:bookmarkEnd w:id="1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Совет директоров является коллегиальным органом управления Общества, осуществляет общее руководство его деятельностью, за исключением решения вопросов, отнесенных федеральными законами и Уставом Общества к компетенции общего собрания акционеров Общества (далее «общее собрание акционеров»).</w:t>
      </w:r>
    </w:p>
    <w:p w:rsidR="003A7D47" w:rsidRPr="00832C7D" w:rsidRDefault="003A7D47" w:rsidP="001234B2">
      <w:pPr>
        <w:pStyle w:val="Heading1"/>
        <w:numPr>
          <w:ilvl w:val="0"/>
          <w:numId w:val="41"/>
        </w:numPr>
        <w:ind w:left="709" w:hanging="709"/>
      </w:pPr>
      <w:bookmarkStart w:id="2" w:name="_Toc524960700"/>
      <w:bookmarkStart w:id="3" w:name="_Toc525632075"/>
      <w:r w:rsidRPr="00832C7D">
        <w:t>Цели и принципы деятельности Совета директоров</w:t>
      </w:r>
      <w:bookmarkEnd w:id="2"/>
      <w:bookmarkEnd w:id="3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Целями деятельности Совета директоров являются обеспечение достижения максимальной прибыли и увеличение активов Общества, защита прав и законных интересов акционеров, осуществление постоянного контроля за исполнительными органами Общества, обеспечение полноты, достоверности и объективности публичной информации об Обществе.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Для реализации целей деятельности Совет директоров обязан руководствоваться следующими принципами: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принятие решений на основе достоверной информации о деятельности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исключение ограничений прав акционеров на участие в управлении делами Общества, получение дивидендов и информации об Обществе;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достижение баланса интересов различных групп акционеров и принятие Советом директоров максимально объективных решений в интересах всех акционеров Общества.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Любая неустранимая неясность правил, закрепленных в нормативных правовых и иных актах, должна толковаться Советом директоров в пользу расширения прав и законных интересов акционеров.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4" w:name="_Toc524960701"/>
      <w:bookmarkStart w:id="5" w:name="_Toc525632076"/>
      <w:r w:rsidRPr="00832C7D">
        <w:t>Задачи деятельности и компетенция Совета директоров</w:t>
      </w:r>
      <w:bookmarkEnd w:id="4"/>
      <w:bookmarkEnd w:id="5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К компетенции Совета директоров относятся вопросы, предусмотренные Уставом Общества и действующим законодательством.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Для реализации целей деятельности Совет директоров в пределах своей компетенции решает следующие задачи: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организует исполнение решений общего собрания акционеров;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определяет приоритетные направления деятельности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оценивает политические, финансовые и иные риски, влияющие на деятельность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определяет подходы к осуществлению инвестиций и участию в иных организациях;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проводит оценку результатов деятельности Общества и его органов;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определяет критерии формирования управленческого персонала;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осуществляет надзор за деятельностью исполнительных органов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обеспечивает соблюдение Обществом действующего законодательства;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обеспечивает соблюдение Обществом принципов корпоративного управления;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утверждает документ по использованию информации о деятельности Общества, о ценных бумагах Общества и сделках с ними, которая не является общедоступной и раскрытие которой может оказать существенное влияние на рыночную стоимость ценных бумаг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утверждает документ, определяющий правила и подходы к раскрытию информации об Обществе;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утверждает документ, определяющий процедуры внутреннего контроля за финансово-хозяйственной деятельностью Общества, контроль за соблюдением которых осуществляет отдельное структурное подразделение Общества, сообщающее о выявленных нарушениях Комитету по аудиту.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r w:rsidRPr="00832C7D">
        <w:t>Комитеты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Для решения отдельных задач, стоящих перед Обществом, Совет директоров формирует постоянно действующий Комитет по аудиту, исключительными функциями которого являются: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оценка кандидатов в аудиторы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оценка заключения аудитора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оценка эффективности процедур внутреннего контроля Общества и подготовка предложений по их совершенствованию.</w:t>
      </w:r>
    </w:p>
    <w:p w:rsidR="003A7D47" w:rsidRPr="00832C7D" w:rsidRDefault="003A7D47">
      <w:pPr>
        <w:pStyle w:val="BodyTextIndent"/>
      </w:pPr>
      <w:r w:rsidRPr="00832C7D">
        <w:t>Советом директоров могут формироваться иные комитеты, включая Комитет по стратегическому планированию, Комитет по кадрам, вознаграждениям и социальной политике и др.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Комитеты являются консультативными органами Совета директоров, не вправе действовать от имени Совета директоров, не обладают никакими властными полномочиями. Задачи, стоящие перед каждым комитетом, порядок его формирования и деятельности определяются соответствующими внутренними документами Общества, которые утверждаются Советом директоров и являются обязательными к исполнению всеми подразделениями и должностными лицами Общества.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Указанные выше комитеты возглавляются одним из членов Совета директоров Общества, который избирается Советом директоров Общества. Председателем комитета избирается, как правило, независимый член Совета директоров. Один и тот же член Совета директоров может быть участником не более чем в двух комитетах.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По договорённости с остальными членами комитета Председатель каждого из комитетов определяет периодичность и продолжительность заседаний отдельного комитета, а также повестку дня заседаний соответствующего комитета.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 xml:space="preserve">Комитет по аудиту должен состоять только из членов Совета директоров, не являющихся единоличным исполнительным органом и (или) членами коллегиального исполнительного органа Общества. Председателем Комитета по аудиту может быть только независимый член Совета директоров.  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Оценка заключения аудитора Общества, подготовленная Комитетом по аудиту, должна предоставляться в качестве материалов к годовому общему собранию участников Общества.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r w:rsidRPr="00832C7D">
        <w:t>Независимые члены Совета директоров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 xml:space="preserve">Общество заинтересовано в том, чтобы в Совет директоров Общества входило не менее 2 (двух) независимых директоров. Независимые директора должны быть независимы от должностных лиц Общества, их аффилированных лиц, крупных контрагентов Общества, а также не должны находиться с Обществом в иных отношениях, которые могли бы повлиять на независимость их суждений. </w:t>
      </w:r>
    </w:p>
    <w:p w:rsidR="003A7D47" w:rsidRPr="00832C7D" w:rsidRDefault="003A7D47" w:rsidP="00A7121D">
      <w:pPr>
        <w:pStyle w:val="Heading2"/>
        <w:numPr>
          <w:ilvl w:val="1"/>
          <w:numId w:val="41"/>
        </w:numPr>
      </w:pPr>
      <w:r w:rsidRPr="00832C7D">
        <w:t>Под независимым директором понимается:</w:t>
      </w:r>
    </w:p>
    <w:p w:rsidR="003A7D47" w:rsidRPr="00832C7D" w:rsidRDefault="003A7D47">
      <w:pPr>
        <w:pStyle w:val="Heading3"/>
        <w:numPr>
          <w:ilvl w:val="2"/>
          <w:numId w:val="41"/>
        </w:numPr>
        <w:spacing w:before="120"/>
      </w:pPr>
      <w:r w:rsidRPr="00832C7D">
        <w:t>лицо, не связанное с Обществом, то есть, если оно и (или) связанные с ним лица:</w:t>
      </w:r>
    </w:p>
    <w:p w:rsidR="003A7D47" w:rsidRPr="00832C7D" w:rsidRDefault="003A7D47" w:rsidP="00333E13">
      <w:pPr>
        <w:pStyle w:val="Heading4"/>
        <w:numPr>
          <w:ilvl w:val="0"/>
          <w:numId w:val="56"/>
        </w:numPr>
        <w:spacing w:after="120"/>
        <w:ind w:left="1843" w:hanging="425"/>
        <w:jc w:val="both"/>
        <w:rPr>
          <w:b w:val="0"/>
        </w:rPr>
      </w:pPr>
      <w:r w:rsidRPr="00832C7D">
        <w:rPr>
          <w:b w:val="0"/>
        </w:rPr>
        <w:t>не являются и в течение последних 3 лет не являлись членами исполнительных органов или работниками Общества, подконтрольной Обществу организации и(или) управляющей организации Общества;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в течение любого из 3 последних лет не получали вознаграждения и (или) прочие материальные выгоды от Общества и (или) подконтрольных ему организации</w:t>
      </w:r>
      <w:r w:rsidRPr="00832C7D">
        <w:rPr>
          <w:rFonts w:ascii="Tahoma" w:hAnsi="Tahoma" w:cs="Tahoma"/>
        </w:rPr>
        <w:t>̆</w:t>
      </w:r>
      <w:r w:rsidRPr="00832C7D">
        <w:t xml:space="preserve"> в размере, превышающем половину величины базового (фиксированного) годового вознаграждения члена Совета директоров эмитента; 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являются владельцами акции</w:t>
      </w:r>
      <w:r w:rsidRPr="00832C7D">
        <w:rPr>
          <w:rFonts w:ascii="Tahoma" w:hAnsi="Tahoma" w:cs="Tahoma"/>
        </w:rPr>
        <w:t>̆</w:t>
      </w:r>
      <w:r w:rsidRPr="00832C7D">
        <w:t xml:space="preserve"> или выгодоприобретателями по акциям Общества, которые составляют более 1 процента уставного капитала;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являются членами исполнительных органов и (или) работниками юридического лица, вознаграждение которых определяется (рассматривается) комитетом совета директоров по вознаграждениям этого юридического лица, в случае если член исполнительных органов и (или) работник Общества входит в состав комитета по вознаграждениям указанного юридического лица;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оказывают Обществу, контролирующему Общество лицу или подконтрольным Обществу юридическим лицам консультационные услуги, либо являются членами исполнительных органов организации</w:t>
      </w:r>
      <w:r w:rsidRPr="00832C7D">
        <w:rPr>
          <w:rFonts w:ascii="Tahoma" w:hAnsi="Tahoma" w:cs="Tahoma"/>
        </w:rPr>
        <w:t>̆</w:t>
      </w:r>
      <w:r w:rsidRPr="00832C7D">
        <w:t>, оказывающих Обществу или указанным юридическим лицам такие услуги или работниками таких организации</w:t>
      </w:r>
      <w:r w:rsidRPr="00832C7D">
        <w:rPr>
          <w:rFonts w:ascii="Tahoma" w:hAnsi="Tahoma" w:cs="Tahoma"/>
        </w:rPr>
        <w:t>̆</w:t>
      </w:r>
      <w:r w:rsidRPr="00832C7D">
        <w:t>, непосредственно участвующими в оказании таких услуг;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оказывают или в течение последних 3 лет не оказывали Обществу, контролирующему Общество лицу или подконтрольным ему юридическим лицам услуги оценщика, налогового консультанта, аудиторские или бухгалтерские услуги, либо в течение последних 3 лет не являлись членами исполнительных органов организации</w:t>
      </w:r>
      <w:r w:rsidRPr="00832C7D">
        <w:rPr>
          <w:rFonts w:ascii="Tahoma" w:hAnsi="Tahoma" w:cs="Tahoma"/>
        </w:rPr>
        <w:t>̆</w:t>
      </w:r>
      <w:r w:rsidRPr="00832C7D">
        <w:t>, оказывавших такие услуги указанным юридическим лицам, либо рейтингового агентства Общества, либо работниками таких организации</w:t>
      </w:r>
      <w:r w:rsidRPr="00832C7D">
        <w:rPr>
          <w:rFonts w:ascii="Tahoma" w:hAnsi="Tahoma" w:cs="Tahoma"/>
        </w:rPr>
        <w:t>̆</w:t>
      </w:r>
      <w:r w:rsidRPr="00832C7D">
        <w:t xml:space="preserve"> или рейтингового агентства, непосредственно участвовавшими в оказании Обществу соответствующих услуг.</w:t>
      </w:r>
    </w:p>
    <w:p w:rsidR="003A7D47" w:rsidRPr="00832C7D" w:rsidRDefault="003A7D47">
      <w:pPr>
        <w:pStyle w:val="Heading3"/>
        <w:numPr>
          <w:ilvl w:val="2"/>
          <w:numId w:val="41"/>
        </w:numPr>
        <w:spacing w:before="120"/>
      </w:pPr>
      <w:r w:rsidRPr="00832C7D">
        <w:t>лицо, не связанное с существенным акционером Общества то есть, если оно и (или) связанные с ним лица: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являются работниками и (или) членами исполнительных органов существенного акционера Общества (юридических лиц, контролирующих существенного акционера Общества);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в течение любого из последних 3 лет не получали вознаграждение и (или) прочие материальные выгоды от существенного акционера Общества (юридических лиц, контролирующих существенного акционера Общества или подконтрольных ему организации</w:t>
      </w:r>
      <w:r w:rsidRPr="00832C7D">
        <w:rPr>
          <w:rFonts w:ascii="Tahoma" w:hAnsi="Tahoma" w:cs="Tahoma"/>
        </w:rPr>
        <w:t>̆</w:t>
      </w:r>
      <w:r w:rsidRPr="00832C7D">
        <w:t xml:space="preserve"> (если информация о подконтрольных существенному акционеру организациях доступна)), в размере, превышающем половину величины базового (фиксированного) годового вознаграждения члена совета директоров Общества.</w:t>
      </w:r>
    </w:p>
    <w:p w:rsidR="003A7D47" w:rsidRPr="00832C7D" w:rsidRDefault="003A7D47">
      <w:pPr>
        <w:pStyle w:val="Heading3"/>
        <w:numPr>
          <w:ilvl w:val="2"/>
          <w:numId w:val="41"/>
        </w:numPr>
        <w:spacing w:before="120"/>
      </w:pPr>
      <w:r w:rsidRPr="00832C7D">
        <w:t>лицо, не связанное с существенным контрагентом или конкурентом Общества, то есть, если оно: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является работником и (или) членом органов управления существенного контрагента или конкурента Общества;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является владельцем акции</w:t>
      </w:r>
      <w:r w:rsidRPr="00832C7D">
        <w:rPr>
          <w:rFonts w:ascii="Tahoma" w:hAnsi="Tahoma" w:cs="Tahoma"/>
        </w:rPr>
        <w:t>̆</w:t>
      </w:r>
      <w:r w:rsidRPr="00832C7D">
        <w:t xml:space="preserve"> (долей) или выгодоприобретателем по акциям (долям) существенного контрагента или конкурента Общества, которые составляют более 5 процентов уставного капитала или общего количества голосующих акции</w:t>
      </w:r>
      <w:r w:rsidRPr="00832C7D">
        <w:rPr>
          <w:rFonts w:ascii="Tahoma" w:hAnsi="Tahoma" w:cs="Tahoma"/>
        </w:rPr>
        <w:t>̆</w:t>
      </w:r>
      <w:r w:rsidRPr="00832C7D">
        <w:t xml:space="preserve"> (долей).</w:t>
      </w:r>
    </w:p>
    <w:p w:rsidR="003A7D47" w:rsidRPr="00832C7D" w:rsidRDefault="003A7D47">
      <w:pPr>
        <w:pStyle w:val="Heading3"/>
        <w:numPr>
          <w:ilvl w:val="2"/>
          <w:numId w:val="41"/>
        </w:numPr>
        <w:spacing w:before="120"/>
      </w:pPr>
      <w:r w:rsidRPr="00832C7D">
        <w:t>лицо, не связанное с государством или муниципальным образованием,  то есть, если оно:</w:t>
      </w:r>
    </w:p>
    <w:p w:rsidR="003A7D47" w:rsidRPr="00832C7D" w:rsidRDefault="003A7D47" w:rsidP="00333E13">
      <w:pPr>
        <w:pStyle w:val="Heading4"/>
        <w:numPr>
          <w:ilvl w:val="0"/>
          <w:numId w:val="56"/>
        </w:numPr>
        <w:spacing w:after="120"/>
        <w:ind w:left="1843" w:hanging="425"/>
        <w:jc w:val="both"/>
        <w:rPr>
          <w:b w:val="0"/>
        </w:rPr>
      </w:pPr>
      <w:r w:rsidRPr="00832C7D">
        <w:rPr>
          <w:b w:val="0"/>
        </w:rPr>
        <w:t>не является или не являлось в течение 1 года, предшествующего избранию в Совет директоров Общества, государственным или муниципальным служащим, работником Банка России;</w:t>
      </w:r>
    </w:p>
    <w:p w:rsidR="003A7D47" w:rsidRPr="00832C7D" w:rsidRDefault="003A7D47" w:rsidP="00333E13">
      <w:pPr>
        <w:pStyle w:val="Heading3"/>
        <w:numPr>
          <w:ilvl w:val="0"/>
          <w:numId w:val="56"/>
        </w:numPr>
        <w:spacing w:before="120"/>
        <w:ind w:left="1843" w:hanging="425"/>
      </w:pPr>
      <w:r w:rsidRPr="00832C7D">
        <w:t>не имеет обязанности голосовать по одному или нескольким вопросам компетенции Совета директоров Общества в соответствии с директивой Российской Федерации, субъекта Российской Федерации или муниципального образования.</w:t>
      </w:r>
    </w:p>
    <w:p w:rsidR="003A7D47" w:rsidRPr="00832C7D" w:rsidRDefault="003A7D47" w:rsidP="00A7121D">
      <w:pPr>
        <w:pStyle w:val="Heading2"/>
        <w:numPr>
          <w:ilvl w:val="1"/>
          <w:numId w:val="41"/>
        </w:numPr>
      </w:pPr>
      <w:r w:rsidRPr="00832C7D">
        <w:t>Независимый директор по истечении 7-летнего срока исполнения обязанностей члена Совета директоров Общества не может рассматриваться как независимый. При подсчете соответствующего срока должен учитываться период членства директора в Совете директоров юридического лица, впоследствии реорганизованного, если этот директор избран в Совет директоров лица-правопреемника.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6" w:name="_Toc524960703"/>
      <w:bookmarkStart w:id="7" w:name="_Toc525632078"/>
      <w:r w:rsidRPr="00832C7D">
        <w:t>Обязанности члена Совета директоров</w:t>
      </w:r>
      <w:bookmarkEnd w:id="6"/>
      <w:bookmarkEnd w:id="7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Член Совета директоров обязан: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быть лояльным к Обществу;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действовать в пределах своих прав в соответствии с целями и задачами Совета директоров;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действовать разумно, добросовестно, с должной заботливостью в отношении дел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действовать в интересах Общества в целом, а не отдельных акционеров, должностных и других лиц;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не разглашать ставшую ему известной конфиденциальную информацию о деятельности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инициировать заседания Совета директоров для решения неотложных вопросов;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присутствовать на заседаниях Совета директоров;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участвовать в принятии решений Совета директоров путем голосования по вопросам повестки дня его заседаний;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принимать обоснованные решения, для чего изучать всю необходимую информацию (материалы), проводить расследования и доводить до сведения всех членов Совета директоров всю без исключения информацию, имеющую отношение к принимаемым решениям;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при принятии решений оценивать риски и неблагоприятные последствия;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своевременно раскрывать информацию о владении им ценными бумагами Общества, а также о продаже и (или) покупке ценных бумаг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доводить до сведения Совета директоров сведения о предполагаемых сделках, в совершении которых он может быть признан заинтересованным;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участвовать в проведении экспертиз проектов и программ деятельности Общества, предлагаемых Советом директоров;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готовить предложения по улучшению финансово-хозяйственной деятельности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сообщать другим членам Совета директоров ставшие ему известными факты нарушения работниками Общества, включая должностных лиц, правовых актов, устава, положений, правил и инструкций Общества;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готовить и вносить на рассмотрение Совета директоров вопросы, входящие в его компетенцию;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определять свое мнение по годовым отчетам, годовой бухгалтерской отчетности, в том числе по отчетам о прибылях и убытках (счетам прибылей и убытков) Общества, по порядку распределения прибыли, в том числе выплате (объявлению) дивидендов, и убытков Общества по результатам финансового года;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присутствовать на общем собрании акционеров и отвечать на вопросы участников собрания.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 xml:space="preserve">Члены Совета директоров Общества, в срок не позднее 10 дней с момента утверждения их кандидатур общим собранием акционеров Общества, обязаны в письменном виде довести до сведения Корпоративного секретаря Общества, Генерального директора Общества, ревизионной комиссии и аудитора Общества </w:t>
      </w:r>
      <w:r w:rsidRPr="00832C7D">
        <w:rPr>
          <w:rStyle w:val="DeltaViewInsertion"/>
          <w:color w:val="auto"/>
          <w:w w:val="0"/>
          <w:u w:val="none"/>
        </w:rPr>
        <w:t>информацию о своей заинтересованности в совершении сделок, в частности информацию</w:t>
      </w:r>
      <w:r w:rsidRPr="00832C7D">
        <w:t>:</w:t>
      </w:r>
    </w:p>
    <w:p w:rsidR="003A7D47" w:rsidRPr="00832C7D" w:rsidRDefault="003A7D47">
      <w:pPr>
        <w:pStyle w:val="Heading3"/>
        <w:numPr>
          <w:ilvl w:val="2"/>
          <w:numId w:val="41"/>
        </w:numPr>
        <w:tabs>
          <w:tab w:val="clear" w:pos="1440"/>
          <w:tab w:val="num" w:pos="1571"/>
        </w:tabs>
        <w:ind w:left="1571"/>
      </w:pPr>
      <w:r w:rsidRPr="00832C7D">
        <w:t>о юридических лицах, в которых они владеют самостоятельно или совместно со своими аффилированными лицами 20 и более процентами голосующих акций (долей, паев);</w:t>
      </w:r>
    </w:p>
    <w:p w:rsidR="003A7D47" w:rsidRPr="00832C7D" w:rsidRDefault="003A7D47">
      <w:pPr>
        <w:pStyle w:val="Heading3"/>
        <w:numPr>
          <w:ilvl w:val="2"/>
          <w:numId w:val="41"/>
        </w:numPr>
        <w:tabs>
          <w:tab w:val="clear" w:pos="1440"/>
          <w:tab w:val="num" w:pos="1571"/>
        </w:tabs>
        <w:ind w:left="1571"/>
      </w:pPr>
      <w:r w:rsidRPr="00832C7D">
        <w:t>о юридических лицах, в органах управления которых они занимают должности;</w:t>
      </w:r>
    </w:p>
    <w:p w:rsidR="003A7D47" w:rsidRPr="00832C7D" w:rsidRDefault="003A7D47">
      <w:pPr>
        <w:pStyle w:val="Heading3"/>
        <w:numPr>
          <w:ilvl w:val="2"/>
          <w:numId w:val="41"/>
        </w:numPr>
        <w:tabs>
          <w:tab w:val="clear" w:pos="1440"/>
          <w:tab w:val="num" w:pos="1571"/>
        </w:tabs>
        <w:ind w:left="1571"/>
      </w:pPr>
      <w:r w:rsidRPr="00832C7D">
        <w:t>об известных им совершаемых или предполагаемых сделках Общества, в которых они могут быть признаны заинтересованными лицами;</w:t>
      </w:r>
    </w:p>
    <w:p w:rsidR="003A7D47" w:rsidRPr="00832C7D" w:rsidRDefault="003A7D47">
      <w:pPr>
        <w:pStyle w:val="BodyTextIndent"/>
      </w:pPr>
      <w:r w:rsidRPr="00832C7D">
        <w:t>а также сообщать перечисленным выше лицам о любых изменениях в указанных сведениях не позднее 5 (пяти) дней с даты, когда члену Совета директоров стало известно о таких изменениях.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Члены Совета директоров обязаны письменно уведомлять Корпоративного секретаря Общества, Генерального директора Общества, ревизионную комиссию и аудитора Общества о владении ими ценными бумагами Общества, а также о продаже и (или) покупке ими ценных бумаг Общества, не позднее 5 (пяти) дней с даты наступления соответствующего события.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В случае, когда член Совета директоров имеет заинтересованность в сделке, одной из сторон которой является или намеревается быть Общество, а также в случае иных противоречий интересов указанного лица и Общества в отношении существующей или предполагаемой сделки, член Совета директоров обязан письменно сообщить о своей заинтересованности Корпоративному секретарю Общества, Генеральному директору Общества, ревизионной комиссии и аудитору Общества до момента принятия решения о совершении такой сделки.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Совмещение членами Совета директоров должностей в органах управления иных организаций допускается только с согласия Совета директоров Общества.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Члены Совета директоров несут ответственность перед Обществом и акционерами за убытки, причиненные Обществу и акционеру (акционерам) их виновными действиями (бездействием), в порядке и по основаниям, предусмотренным Федеральным законом «Об акционерных обществах».</w:t>
      </w:r>
    </w:p>
    <w:p w:rsidR="003A7D47" w:rsidRPr="00832C7D" w:rsidRDefault="003A7D47">
      <w:pPr>
        <w:pStyle w:val="BodyTextIndent"/>
      </w:pPr>
      <w:r w:rsidRPr="00832C7D">
        <w:t>При этом не несут ответственности члены Совета директоров, голосовавшие против решения, которое повлекло причинение Обществу убытков, или не принимавшие участия в голосовании.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В случае если в соответствии с положениями настоящего раздела ответственность несут несколько лиц, их ответственность перед Обществом является солидарной.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При определении оснований и размера ответственности членов Совета директоров должны быть приняты во внимание обычные условия делового оборота и иные обстоятельства, имеющие значение для дела.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r w:rsidRPr="00832C7D">
        <w:t>Избрание Совета директоров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 xml:space="preserve">Члены Совета директоров Общества избираются общим собранием акционеров на срок до следующего годового общего собрания акционеров. </w:t>
      </w:r>
    </w:p>
    <w:p w:rsidR="003A7D47" w:rsidRPr="00832C7D" w:rsidRDefault="003A7D47">
      <w:pPr>
        <w:pStyle w:val="BodyTextIndent"/>
      </w:pPr>
      <w:r w:rsidRPr="00832C7D">
        <w:t>Если годовое общее собрание акционеров не было проведено в сроки, установленные п. 1 ст. 47 Федерального закона «Об акционерных обществах», полномочия Совета директоров Общества прекращаются, за исключением полномочий по подготовке, созыву и проведению общего собрания акционеров.</w:t>
      </w:r>
    </w:p>
    <w:p w:rsidR="003A7D47" w:rsidRPr="00832C7D" w:rsidRDefault="003A7D47">
      <w:pPr>
        <w:pStyle w:val="BodyTextIndent"/>
      </w:pPr>
      <w:r w:rsidRPr="00832C7D">
        <w:t>Если срок полномочий Совета директоров истек, а годовое общее собрание акционеров не избрало членов Совета директоров в количестве, составляющем кворум для проведения заседания Совета директоров, определенный Уставом Общества, то полномочия Совета директоров Общества прекращаются, за исключением полномочий по подготовке, созыву и проведению общего собрания акционеров.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Член Совета директоров Общества может не быть акционером Общества. Членом Совета директоров Общества может быть только физическое лицо.</w:t>
      </w:r>
    </w:p>
    <w:p w:rsidR="003A7D47" w:rsidRPr="00832C7D" w:rsidRDefault="003A7D47">
      <w:pPr>
        <w:pStyle w:val="BodyTextIndent"/>
      </w:pPr>
      <w:r w:rsidRPr="00832C7D">
        <w:t>Лица, избранные в состав Совета директоров Общества, могут переизбираться неограниченное число раз.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Совет директоров избирается кумулятивным голосованием общим собранием акционеров Общества в количественном составе, определенном Уставом Общества. При этом число голосов, принадлежащих каждому акционеру, умножается на число лиц, которые должны быть избраны в Совет директоров Общества, и акционер вправе отдать полученные таким образом голоса полностью за одного кандидата или распределить их между двумя и более кандидатами.</w:t>
      </w:r>
    </w:p>
    <w:p w:rsidR="003A7D47" w:rsidRPr="00832C7D" w:rsidRDefault="003A7D47">
      <w:pPr>
        <w:pStyle w:val="BodyTextIndent"/>
      </w:pPr>
      <w:r w:rsidRPr="00832C7D">
        <w:t xml:space="preserve">Избранными в состав Совета директоров считаются кандидаты, набравшие наибольшее число голосов. 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8" w:name="_Toc524960704"/>
      <w:bookmarkStart w:id="9" w:name="_Toc525632079"/>
      <w:r w:rsidRPr="00832C7D">
        <w:t>Порядок осуществления прав и обязанностей членов Совета директоров</w:t>
      </w:r>
      <w:bookmarkEnd w:id="8"/>
      <w:bookmarkEnd w:id="9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Деятельность члена Совета директоров является непрерывной в течение срока действия его полномочий и не ограничивается участием в принятии решений Совета директоров.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Член Совета директоров для реализации своих прав и исполнения обязанностей вправе давать указания и распоряжения, обязательные для исполнения всеми должностными лицами Общества, если они не противоречат нормативным правовым актам, Уставу, внутренним документам Общества и действующему законодательству и не нарушают компетенцию других должностных лиц и органов Общества.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Лицо, осуществляющее хранение решений и протоколов заседаний Совета директоров, обязано незамедлительно по требованию члена Совета директоров предоставлять ему удостоверенные копии этих документов.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10" w:name="_Toc524960707"/>
      <w:bookmarkStart w:id="11" w:name="_Toc525632082"/>
      <w:r w:rsidRPr="00832C7D">
        <w:t>Избрание председателя Совета директоров</w:t>
      </w:r>
      <w:bookmarkEnd w:id="10"/>
      <w:bookmarkEnd w:id="11"/>
    </w:p>
    <w:p w:rsidR="003A7D47" w:rsidRPr="00832C7D" w:rsidRDefault="003A7D47">
      <w:pPr>
        <w:pStyle w:val="Heading2"/>
        <w:numPr>
          <w:ilvl w:val="1"/>
          <w:numId w:val="41"/>
        </w:numPr>
        <w:rPr>
          <w:i/>
        </w:rPr>
      </w:pPr>
      <w:r w:rsidRPr="00832C7D">
        <w:t>Председатель Совета директоров избирается на первом после годового общего собрания акционеров заседании членами Совета директоров Общества из их числа большинством голосов от общего числа избранных членов Совета директоров Общества.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Лицо, осуществляющее функции единоличного исполнительного органа Общества (Генеральный директор), не может быть одновременно председателем Совета директоров.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Совет директоров вправе в любое время переизбрать председателя Совета директоров.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Члены Совета директоров вправе избрать заместителя председателя Совета директоров, который осуществляет функции председателя Совета директоров на время его отсутствия.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 xml:space="preserve">При избрании председателя Совета директоров предыдущего состава в новый состав Совета директоров он продолжает выполнять обязанности председателя до избрания нового председателя Совета директоров. 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12" w:name="_Toc524960708"/>
      <w:bookmarkStart w:id="13" w:name="_Toc525632083"/>
      <w:r w:rsidRPr="00832C7D">
        <w:t>Функции председателя Совета директоров</w:t>
      </w:r>
      <w:bookmarkEnd w:id="12"/>
      <w:bookmarkEnd w:id="13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Председатель Совета директоров организует работу Совета директоров, созывает его заседания и председательствует на них, обеспечивает на заседаниях ведение протокола.</w:t>
      </w:r>
    </w:p>
    <w:p w:rsidR="003A7D47" w:rsidRPr="00832C7D" w:rsidRDefault="003A7D47">
      <w:pPr>
        <w:pStyle w:val="BodyTextIndent"/>
      </w:pPr>
      <w:r w:rsidRPr="00832C7D">
        <w:t>В случае отсутствия председателя Совета директоров и его заместителя его функции осуществляет один из членов Совета директоров по решению Совета директоров.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Лица, осуществляющие функции председателя Совета директоров в его отсутствие, вправе осуществлять любые полномочия, предусмотренные для председателя Совета директоров.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Председатель Совета директоров не вправе поручить выполнение своих функций другому лицу.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14" w:name="_Toc524960710"/>
      <w:bookmarkStart w:id="15" w:name="_Toc525632085"/>
      <w:r w:rsidRPr="00832C7D">
        <w:t>Секретарь Совета директоров</w:t>
      </w:r>
      <w:bookmarkEnd w:id="14"/>
      <w:bookmarkEnd w:id="15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 xml:space="preserve">Функции Секретаря Совета директоров исполняются Корпоративным секретарем Общества согласно Положению о Корпоративном секретаре ОАО «ЧЦЗ». 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16" w:name="_Toc524960716"/>
      <w:bookmarkStart w:id="17" w:name="_Toc525632091"/>
      <w:r w:rsidRPr="00832C7D">
        <w:t>Созыв заседаний Совета директоров</w:t>
      </w:r>
      <w:bookmarkEnd w:id="16"/>
      <w:bookmarkEnd w:id="17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Заседание Совета директоров созывается председателем Совета директоров по его собственной инициативе или по требованию любого члена Совета директоров, ревизионной комиссии Общества или аудитора Общества, исполнительных органов Общества.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При принятии решения о созыве заседания Совета директоров лица, его созывающие, должны определить:</w:t>
      </w:r>
    </w:p>
    <w:p w:rsidR="003A7D47" w:rsidRPr="00832C7D" w:rsidRDefault="003A7D47">
      <w:pPr>
        <w:pStyle w:val="ListBullet"/>
      </w:pPr>
      <w:r w:rsidRPr="00832C7D">
        <w:t>дату, время и место проведения заседания;</w:t>
      </w:r>
    </w:p>
    <w:p w:rsidR="003A7D47" w:rsidRPr="00832C7D" w:rsidRDefault="003A7D47">
      <w:pPr>
        <w:pStyle w:val="ListBullet"/>
      </w:pPr>
      <w:r w:rsidRPr="00832C7D">
        <w:t>повестку дня заседания;</w:t>
      </w:r>
    </w:p>
    <w:p w:rsidR="003A7D47" w:rsidRPr="00832C7D" w:rsidRDefault="003A7D47">
      <w:pPr>
        <w:pStyle w:val="ListBullet"/>
      </w:pPr>
      <w:r w:rsidRPr="00832C7D">
        <w:t>формулировки вопросов, поставленных на голосование;</w:t>
      </w:r>
    </w:p>
    <w:p w:rsidR="003A7D47" w:rsidRPr="00832C7D" w:rsidRDefault="003A7D47">
      <w:pPr>
        <w:pStyle w:val="ListBullet"/>
      </w:pPr>
      <w:r w:rsidRPr="00832C7D">
        <w:t>перечень информации (материалов), предоставляемых членам Совета директоров к заседанию.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18" w:name="_Toc524960722"/>
      <w:bookmarkStart w:id="19" w:name="_Toc525632097"/>
      <w:r w:rsidRPr="00832C7D">
        <w:t>Созыв заседания Совета директоров в обязательном порядке</w:t>
      </w:r>
      <w:bookmarkEnd w:id="18"/>
      <w:bookmarkEnd w:id="19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Председатель Совета директоров обязан созвать заседание Совета директоров для решения следующих вопросов: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созыв годового общего собрания акционеров и принятие решений, необходимых для его созыва и проведения, предусмотренных п. 1 ст. 54 Федерального закона “Об акционерных обществах”;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предварительное утверждение годового отчета Общества согласно п. 4 ст. 88 Федерального закона “Об акционерных обществах”;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рассмотрение предложений акционеров о внесении вопросов в повестку дня годового общего собрания акционеров и выдвижении кандидатов в органы Общества в порядке, предусмотренном п. 1 и 2 ст. 53 Федерального закона “Об акционерных обществах”, и принятие решений о включении вопросов в повестку дня годового общего собрания, а кандидатов — в список кандидатур для голосования по выборам в органы Общества, или об отказе в таком включении;</w:t>
      </w:r>
    </w:p>
    <w:p w:rsidR="003A7D47" w:rsidRPr="00832C7D" w:rsidRDefault="003A7D47">
      <w:pPr>
        <w:pStyle w:val="Heading3"/>
        <w:numPr>
          <w:ilvl w:val="2"/>
          <w:numId w:val="41"/>
        </w:numPr>
      </w:pPr>
      <w:r w:rsidRPr="00832C7D">
        <w:t>избрание нового состава Совета директоров в случае, предусмотренном п. 2 ст. 68 Федерального закона “Об акционерных обществах”.</w:t>
      </w:r>
    </w:p>
    <w:p w:rsidR="003A7D47" w:rsidRPr="00832C7D" w:rsidRDefault="003A7D47">
      <w:pPr>
        <w:pStyle w:val="BodyTextIndent"/>
      </w:pPr>
      <w:r w:rsidRPr="00832C7D">
        <w:t>Если председатель Совета директоров не созывает заседание Совета директоров для решения указанных вопросов, такое заседание может быть созвано его заместителем.</w:t>
      </w:r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Если ни председатель Совета директоров, ни его заместитель не созывают заседание Совета директоров для решения указанных в настоящей статье вопросов, такое заседание может быть созвано любым членом Совета директоров.</w:t>
      </w:r>
    </w:p>
    <w:p w:rsidR="003A7D47" w:rsidRPr="00832C7D" w:rsidRDefault="003A7D47">
      <w:pPr>
        <w:pStyle w:val="Heading1"/>
        <w:numPr>
          <w:ilvl w:val="0"/>
          <w:numId w:val="41"/>
        </w:numPr>
      </w:pPr>
      <w:bookmarkStart w:id="20" w:name="_Toc524960723"/>
      <w:bookmarkStart w:id="21" w:name="_Toc525632098"/>
      <w:r w:rsidRPr="00832C7D">
        <w:t>Заседание Совета директоров</w:t>
      </w:r>
      <w:bookmarkEnd w:id="20"/>
      <w:bookmarkEnd w:id="21"/>
    </w:p>
    <w:p w:rsidR="003A7D47" w:rsidRPr="00832C7D" w:rsidRDefault="003A7D47">
      <w:pPr>
        <w:pStyle w:val="Heading2"/>
        <w:numPr>
          <w:ilvl w:val="1"/>
          <w:numId w:val="41"/>
        </w:numPr>
      </w:pPr>
      <w:r w:rsidRPr="00832C7D">
        <w:t>Заседания Совета директоров проводятся по мере необходимости, но не реже одного раза в 3 месяца.</w:t>
      </w:r>
    </w:p>
    <w:p w:rsidR="003A7D47" w:rsidRPr="00832C7D" w:rsidRDefault="003A7D47" w:rsidP="00B16FE4">
      <w:pPr>
        <w:tabs>
          <w:tab w:val="left" w:pos="709"/>
          <w:tab w:val="left" w:pos="1080"/>
          <w:tab w:val="left" w:pos="1260"/>
        </w:tabs>
        <w:autoSpaceDE w:val="0"/>
        <w:autoSpaceDN w:val="0"/>
        <w:adjustRightInd w:val="0"/>
        <w:ind w:left="709" w:hanging="709"/>
        <w:jc w:val="both"/>
        <w:rPr>
          <w:rFonts w:ascii="Arial" w:hAnsi="Arial" w:cs="Arial"/>
          <w:sz w:val="22"/>
          <w:szCs w:val="22"/>
        </w:rPr>
      </w:pPr>
      <w:r w:rsidRPr="00832C7D">
        <w:rPr>
          <w:rFonts w:ascii="Arial" w:hAnsi="Arial" w:cs="Arial"/>
          <w:color w:val="000000"/>
          <w:sz w:val="22"/>
          <w:szCs w:val="22"/>
        </w:rPr>
        <w:t>14.2.</w:t>
      </w:r>
      <w:r w:rsidRPr="00832C7D">
        <w:rPr>
          <w:rFonts w:ascii="Arial" w:hAnsi="Arial" w:cs="Arial"/>
          <w:color w:val="000000"/>
          <w:sz w:val="22"/>
          <w:szCs w:val="22"/>
        </w:rPr>
        <w:tab/>
        <w:t>Совет директоров Общества проводится в форме заседаний, проводимых в очной форме путем совместного присутствия членов Совета директоров для обсуждения вопросов повестки дня и принятия решений по вопросам его компетенции.</w:t>
      </w:r>
    </w:p>
    <w:p w:rsidR="003A7D47" w:rsidRPr="00832C7D" w:rsidRDefault="003A7D47" w:rsidP="00B16FE4">
      <w:pPr>
        <w:tabs>
          <w:tab w:val="left" w:pos="709"/>
          <w:tab w:val="left" w:pos="1080"/>
          <w:tab w:val="left" w:pos="1260"/>
        </w:tabs>
        <w:autoSpaceDE w:val="0"/>
        <w:autoSpaceDN w:val="0"/>
        <w:adjustRightInd w:val="0"/>
        <w:spacing w:before="120"/>
        <w:ind w:left="709" w:hanging="709"/>
        <w:jc w:val="both"/>
        <w:rPr>
          <w:rFonts w:ascii="Arial" w:hAnsi="Arial" w:cs="Arial"/>
          <w:sz w:val="22"/>
          <w:szCs w:val="22"/>
        </w:rPr>
      </w:pPr>
      <w:r w:rsidRPr="00832C7D">
        <w:rPr>
          <w:rFonts w:ascii="Arial" w:hAnsi="Arial" w:cs="Arial"/>
          <w:sz w:val="22"/>
          <w:szCs w:val="22"/>
        </w:rPr>
        <w:t>14.3.</w:t>
      </w:r>
      <w:r w:rsidRPr="00832C7D">
        <w:rPr>
          <w:rFonts w:ascii="Arial" w:hAnsi="Arial" w:cs="Arial"/>
          <w:sz w:val="22"/>
          <w:szCs w:val="22"/>
        </w:rPr>
        <w:tab/>
        <w:t>Совет директоров Общества вправе проводить заседания с помощью средств электронной (телефонной) связи</w:t>
      </w:r>
      <w:r w:rsidRPr="00832C7D">
        <w:rPr>
          <w:rFonts w:ascii="Arial" w:eastAsia="MS Mincho" w:hAnsi="Arial" w:cs="Arial"/>
          <w:sz w:val="22"/>
          <w:szCs w:val="22"/>
        </w:rPr>
        <w:t>, позволяющих идентифицировать личность члена Совета директоров.</w:t>
      </w:r>
      <w:r w:rsidRPr="00832C7D">
        <w:rPr>
          <w:rFonts w:ascii="Arial" w:hAnsi="Arial" w:cs="Arial"/>
          <w:sz w:val="22"/>
          <w:szCs w:val="22"/>
        </w:rPr>
        <w:t xml:space="preserve"> Участие члена Совета директоров посредством средств электронной (телефонной) связи приравнивается к личному присутствию.</w:t>
      </w:r>
    </w:p>
    <w:p w:rsidR="003A7D47" w:rsidRPr="00832C7D" w:rsidRDefault="003A7D47" w:rsidP="00B16FE4">
      <w:pPr>
        <w:tabs>
          <w:tab w:val="left" w:pos="709"/>
          <w:tab w:val="left" w:pos="1080"/>
          <w:tab w:val="left" w:pos="1260"/>
        </w:tabs>
        <w:autoSpaceDE w:val="0"/>
        <w:autoSpaceDN w:val="0"/>
        <w:adjustRightInd w:val="0"/>
        <w:spacing w:before="120"/>
        <w:ind w:left="709" w:hanging="709"/>
        <w:jc w:val="both"/>
        <w:rPr>
          <w:rFonts w:ascii="Arial" w:hAnsi="Arial" w:cs="Arial"/>
          <w:color w:val="000000"/>
          <w:sz w:val="22"/>
          <w:szCs w:val="22"/>
        </w:rPr>
      </w:pPr>
      <w:r w:rsidRPr="00832C7D">
        <w:rPr>
          <w:rFonts w:ascii="Arial" w:hAnsi="Arial" w:cs="Arial"/>
          <w:sz w:val="22"/>
          <w:szCs w:val="22"/>
        </w:rPr>
        <w:t>14.4.</w:t>
      </w:r>
      <w:r w:rsidRPr="00832C7D">
        <w:rPr>
          <w:rFonts w:ascii="Arial" w:hAnsi="Arial" w:cs="Arial"/>
          <w:sz w:val="22"/>
          <w:szCs w:val="22"/>
        </w:rPr>
        <w:tab/>
        <w:t>Совет директоров вправе принимать свои решения заочным голосованием (опросным путем).</w:t>
      </w:r>
    </w:p>
    <w:p w:rsidR="003A7D47" w:rsidRPr="00832C7D" w:rsidRDefault="003A7D47" w:rsidP="00B16FE4">
      <w:pPr>
        <w:tabs>
          <w:tab w:val="left" w:pos="709"/>
          <w:tab w:val="left" w:pos="1080"/>
          <w:tab w:val="left" w:pos="1260"/>
        </w:tabs>
        <w:autoSpaceDE w:val="0"/>
        <w:autoSpaceDN w:val="0"/>
        <w:adjustRightInd w:val="0"/>
        <w:spacing w:before="120"/>
        <w:ind w:left="709" w:hanging="709"/>
        <w:jc w:val="both"/>
        <w:rPr>
          <w:rFonts w:ascii="Arial" w:hAnsi="Arial" w:cs="Arial"/>
          <w:sz w:val="22"/>
          <w:szCs w:val="22"/>
        </w:rPr>
      </w:pPr>
      <w:r w:rsidRPr="00832C7D">
        <w:rPr>
          <w:rFonts w:ascii="Arial" w:hAnsi="Arial" w:cs="Arial"/>
          <w:color w:val="000000"/>
          <w:sz w:val="22"/>
          <w:szCs w:val="22"/>
        </w:rPr>
        <w:t>14.5.</w:t>
      </w:r>
      <w:r w:rsidRPr="00832C7D">
        <w:rPr>
          <w:rFonts w:ascii="Arial" w:hAnsi="Arial" w:cs="Arial"/>
          <w:color w:val="000000"/>
          <w:sz w:val="22"/>
          <w:szCs w:val="22"/>
        </w:rPr>
        <w:tab/>
        <w:t>Форма проведения заседания определяется Председателем Совета директоров при созыве заседания.</w:t>
      </w:r>
    </w:p>
    <w:p w:rsidR="003A7D47" w:rsidRPr="00832C7D" w:rsidRDefault="003A7D47" w:rsidP="00C77AC2">
      <w:pPr>
        <w:pStyle w:val="Heading2"/>
        <w:numPr>
          <w:ilvl w:val="1"/>
          <w:numId w:val="51"/>
        </w:numPr>
      </w:pPr>
      <w:r w:rsidRPr="00832C7D">
        <w:t xml:space="preserve">При принятии решений Советом директоров члены Совета директоров, присутствующие на заседании, обязаны выразить свое мнение по вопросам повестки дня путем голосования. </w:t>
      </w:r>
    </w:p>
    <w:p w:rsidR="003A7D47" w:rsidRPr="00832C7D" w:rsidRDefault="003A7D47" w:rsidP="00C77AC2">
      <w:pPr>
        <w:tabs>
          <w:tab w:val="left" w:pos="709"/>
          <w:tab w:val="left" w:pos="1080"/>
          <w:tab w:val="left" w:pos="1260"/>
        </w:tabs>
        <w:autoSpaceDE w:val="0"/>
        <w:autoSpaceDN w:val="0"/>
        <w:adjustRightInd w:val="0"/>
        <w:spacing w:before="120"/>
        <w:ind w:left="709" w:hanging="709"/>
        <w:jc w:val="both"/>
        <w:rPr>
          <w:rFonts w:ascii="Arial" w:hAnsi="Arial" w:cs="Arial"/>
          <w:sz w:val="22"/>
          <w:szCs w:val="22"/>
        </w:rPr>
      </w:pPr>
      <w:r w:rsidRPr="00832C7D">
        <w:rPr>
          <w:rFonts w:ascii="Arial" w:hAnsi="Arial" w:cs="Arial"/>
          <w:sz w:val="22"/>
          <w:szCs w:val="22"/>
        </w:rPr>
        <w:t>14.7.</w:t>
      </w:r>
      <w:r w:rsidRPr="00832C7D">
        <w:rPr>
          <w:rFonts w:ascii="Arial" w:hAnsi="Arial" w:cs="Arial"/>
          <w:sz w:val="22"/>
          <w:szCs w:val="22"/>
        </w:rPr>
        <w:tab/>
        <w:t>Кворум для проведения заседания Совета директоров Общества составляет половину от числа избранных членов Совета директоров Общества, если иное не установлено законом или Уставом.</w:t>
      </w:r>
    </w:p>
    <w:p w:rsidR="003A7D47" w:rsidRPr="00832C7D" w:rsidRDefault="003A7D47" w:rsidP="00C77AC2">
      <w:pPr>
        <w:pStyle w:val="Heading2"/>
        <w:numPr>
          <w:ilvl w:val="1"/>
          <w:numId w:val="52"/>
        </w:numPr>
      </w:pPr>
      <w:r w:rsidRPr="00832C7D">
        <w:t>При решении вопросов на заседании Совета директоров каждый член Совета директоров обладает одним голосом.</w:t>
      </w:r>
    </w:p>
    <w:p w:rsidR="003A7D47" w:rsidRPr="00832C7D" w:rsidRDefault="003A7D47">
      <w:pPr>
        <w:pStyle w:val="BodyTextIndent"/>
      </w:pPr>
      <w:r w:rsidRPr="00832C7D">
        <w:t>Передача права голоса членом Совета директоров иному лицу, в том числе другому члену Совета директоров, не допускается.</w:t>
      </w:r>
    </w:p>
    <w:p w:rsidR="003A7D47" w:rsidRPr="00832C7D" w:rsidRDefault="003A7D47">
      <w:pPr>
        <w:pStyle w:val="Heading2"/>
        <w:numPr>
          <w:ilvl w:val="1"/>
          <w:numId w:val="52"/>
        </w:numPr>
      </w:pPr>
      <w:r w:rsidRPr="00832C7D">
        <w:t>В случае равенства голосов членов Совета директоров Общества при принятии решений председатель Совета директоров обладает решающим голосом.</w:t>
      </w:r>
    </w:p>
    <w:p w:rsidR="003A7D47" w:rsidRPr="00832C7D" w:rsidRDefault="003A7D47">
      <w:pPr>
        <w:pStyle w:val="Heading1"/>
        <w:numPr>
          <w:ilvl w:val="0"/>
          <w:numId w:val="52"/>
        </w:numPr>
      </w:pPr>
      <w:bookmarkStart w:id="22" w:name="_Toc524960724"/>
      <w:bookmarkStart w:id="23" w:name="_Toc525632099"/>
      <w:r w:rsidRPr="00832C7D">
        <w:t>Учет письменного мнения члена Совета директоров,</w:t>
      </w:r>
      <w:r w:rsidRPr="00832C7D">
        <w:br/>
        <w:t>отсутствующего на заседании</w:t>
      </w:r>
      <w:bookmarkEnd w:id="22"/>
      <w:bookmarkEnd w:id="23"/>
    </w:p>
    <w:p w:rsidR="003A7D47" w:rsidRPr="00832C7D" w:rsidRDefault="003A7D47" w:rsidP="00113D4C">
      <w:pPr>
        <w:pStyle w:val="Heading2"/>
        <w:numPr>
          <w:ilvl w:val="1"/>
          <w:numId w:val="54"/>
        </w:numPr>
      </w:pPr>
      <w:r w:rsidRPr="00832C7D">
        <w:t>При определении кворума и результатов голосования по вопросам повестки дня учитывается письменное мнение члена Совета директоров Общества, отсутствующего на заседании Совета директоров Общества.</w:t>
      </w:r>
    </w:p>
    <w:p w:rsidR="003A7D47" w:rsidRPr="00832C7D" w:rsidRDefault="003A7D47">
      <w:pPr>
        <w:pStyle w:val="BodyTextIndent"/>
      </w:pPr>
      <w:r w:rsidRPr="00832C7D">
        <w:t>Письменное мнение должно быть представлено членом Совета директоров председателю Совета директоров до проведения заседания Совета директоров.</w:t>
      </w:r>
    </w:p>
    <w:p w:rsidR="003A7D47" w:rsidRPr="00832C7D" w:rsidRDefault="003A7D47">
      <w:pPr>
        <w:pStyle w:val="BodyTextIndent"/>
      </w:pPr>
      <w:r w:rsidRPr="00832C7D">
        <w:t>Письменное мнение члена Совета директоров может содержать его голосование как по всем вопросам повестки дня заседания, так и по отдельным вопросам. Письменное мнение члена Совета директоров учитывается только при определении кворума и результатов голосования по вопросам повестки дня, по которым оно содержит голосование члена Совета директоров.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Если копия письменного мнения члена Совета директоров не была включена в информацию (материалы), предоставляемую членам Совета директоров к заседанию, то председательствующий на заседании обязан огласить письменное мнение члена Совета директоров, отсутствующего на заседании Совета директоров, до начала голосования по вопросу повестки дня, по которому представлено это мнение.</w:t>
      </w:r>
    </w:p>
    <w:p w:rsidR="003A7D47" w:rsidRPr="00832C7D" w:rsidRDefault="003A7D47">
      <w:pPr>
        <w:pStyle w:val="BodyTextIndent"/>
      </w:pPr>
      <w:r w:rsidRPr="00832C7D">
        <w:t>В случае присутствия члена Совета директоров на заседании Совета директоров его письменное мнение, полученное до проведения заседания, на заседании не оглашается и при определении кворума и результатов голосования не учитывается.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Письменное мнение члена Совета директоров не учитывается при определении кворума и результатов голосования по следующим вопросам:</w:t>
      </w:r>
    </w:p>
    <w:p w:rsidR="003A7D47" w:rsidRPr="00832C7D" w:rsidRDefault="003A7D47">
      <w:pPr>
        <w:pStyle w:val="Heading3"/>
        <w:numPr>
          <w:ilvl w:val="2"/>
          <w:numId w:val="54"/>
        </w:numPr>
      </w:pPr>
      <w:r w:rsidRPr="00832C7D">
        <w:t>утверждение приоритетных направлений и бюджетов Общества;</w:t>
      </w:r>
    </w:p>
    <w:p w:rsidR="003A7D47" w:rsidRPr="00832C7D" w:rsidRDefault="003A7D47">
      <w:pPr>
        <w:pStyle w:val="Heading3"/>
        <w:numPr>
          <w:ilvl w:val="2"/>
          <w:numId w:val="54"/>
        </w:numPr>
      </w:pPr>
      <w:r w:rsidRPr="00832C7D">
        <w:t>принятие решения о созыве или отказе в созыве внеочередного общего собрания акционеров;</w:t>
      </w:r>
    </w:p>
    <w:p w:rsidR="003A7D47" w:rsidRPr="00832C7D" w:rsidRDefault="003A7D47">
      <w:pPr>
        <w:pStyle w:val="Heading3"/>
        <w:numPr>
          <w:ilvl w:val="2"/>
          <w:numId w:val="54"/>
        </w:numPr>
      </w:pPr>
      <w:r w:rsidRPr="00832C7D">
        <w:t>избрание и переизбрание председателя Совета директоров;</w:t>
      </w:r>
    </w:p>
    <w:p w:rsidR="003A7D47" w:rsidRPr="00832C7D" w:rsidRDefault="003A7D47">
      <w:pPr>
        <w:pStyle w:val="Heading3"/>
        <w:numPr>
          <w:ilvl w:val="2"/>
          <w:numId w:val="54"/>
        </w:numPr>
      </w:pPr>
      <w:r w:rsidRPr="00832C7D">
        <w:t>вынесение на рассмотрение общего собрания акционеров предложений о реорганизации или ликвидации Общества.</w:t>
      </w:r>
    </w:p>
    <w:p w:rsidR="003A7D47" w:rsidRPr="00832C7D" w:rsidRDefault="003A7D47">
      <w:pPr>
        <w:pStyle w:val="Heading1"/>
        <w:numPr>
          <w:ilvl w:val="0"/>
          <w:numId w:val="54"/>
        </w:numPr>
      </w:pPr>
      <w:bookmarkStart w:id="24" w:name="_Toc524960725"/>
      <w:bookmarkStart w:id="25" w:name="_Toc525632100"/>
      <w:r w:rsidRPr="00832C7D">
        <w:t>Протоколы заседаний Совета директоров</w:t>
      </w:r>
      <w:bookmarkEnd w:id="24"/>
      <w:bookmarkEnd w:id="25"/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На заседании Совета директоров ведется протокол Корпоративным секретарем, а при его отсутствии — одним из членов Совета директоров по поручению председательствующего на заседании.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 xml:space="preserve">Протокол заседания Совета директоров составляется не позднее 3 дней после его проведения. </w:t>
      </w:r>
    </w:p>
    <w:p w:rsidR="003A7D47" w:rsidRPr="00832C7D" w:rsidRDefault="003A7D47">
      <w:pPr>
        <w:pStyle w:val="BodyTextIndent"/>
      </w:pPr>
      <w:r w:rsidRPr="00832C7D">
        <w:t>В протоколе заседания указываются:</w:t>
      </w:r>
    </w:p>
    <w:p w:rsidR="003A7D47" w:rsidRPr="00832C7D" w:rsidRDefault="003A7D47">
      <w:pPr>
        <w:pStyle w:val="ListBullet"/>
      </w:pPr>
      <w:r w:rsidRPr="00832C7D">
        <w:t>место и время его проведения;</w:t>
      </w:r>
    </w:p>
    <w:p w:rsidR="003A7D47" w:rsidRPr="00832C7D" w:rsidRDefault="003A7D47">
      <w:pPr>
        <w:pStyle w:val="ListBullet"/>
      </w:pPr>
      <w:r w:rsidRPr="00832C7D">
        <w:t>лица, присутствующие на заседании;</w:t>
      </w:r>
    </w:p>
    <w:p w:rsidR="003A7D47" w:rsidRPr="00832C7D" w:rsidRDefault="003A7D47">
      <w:pPr>
        <w:pStyle w:val="ListBullet"/>
      </w:pPr>
      <w:r w:rsidRPr="00832C7D">
        <w:t>лица, представившие письменное мнение по вопросам повестки дня;</w:t>
      </w:r>
    </w:p>
    <w:p w:rsidR="003A7D47" w:rsidRPr="00832C7D" w:rsidRDefault="003A7D47">
      <w:pPr>
        <w:pStyle w:val="ListBullet"/>
      </w:pPr>
      <w:r w:rsidRPr="00832C7D">
        <w:t>повестка дня заседания;</w:t>
      </w:r>
    </w:p>
    <w:p w:rsidR="003A7D47" w:rsidRPr="00832C7D" w:rsidRDefault="003A7D47">
      <w:pPr>
        <w:pStyle w:val="ListBullet"/>
      </w:pPr>
      <w:r w:rsidRPr="00832C7D">
        <w:t>вопросы, поставленные на голосование, и итоги голосования по ним;</w:t>
      </w:r>
    </w:p>
    <w:p w:rsidR="003A7D47" w:rsidRPr="00832C7D" w:rsidRDefault="003A7D47">
      <w:pPr>
        <w:pStyle w:val="ListBullet"/>
      </w:pPr>
      <w:r w:rsidRPr="00832C7D">
        <w:t>принятые решения.</w:t>
      </w:r>
    </w:p>
    <w:p w:rsidR="003A7D47" w:rsidRPr="00832C7D" w:rsidRDefault="003A7D47">
      <w:pPr>
        <w:pStyle w:val="BodyTextIndent"/>
      </w:pPr>
      <w:r w:rsidRPr="00832C7D">
        <w:t xml:space="preserve">Протокол заседания Совета директоров подписывается председательствующим на заседании и Корпоративным секретарем. 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В случае учета при определении наличия кворума и результатов голосования по вопросам повестки дня письменного мнения члена Совета директоров, отсутствующего на заседании Совета директоров, полученные от членов Совета директоров письменные мнения по вопросам повестки дня приобщаются в виде приложений к протоколу.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Общество обязано хранить протоколы заседаний Совета директоров по месту нахождения его исполнительного органа (Правления) в порядке и в течение сроков, установленных федеральным органом исполнительной власти по рынку ценных бумаг. Если такие сроки не установлены, то Общество обязано постоянно хранить протоколы заседаний Совета директоров.</w:t>
      </w:r>
    </w:p>
    <w:p w:rsidR="003A7D47" w:rsidRPr="00832C7D" w:rsidRDefault="003A7D47">
      <w:pPr>
        <w:pStyle w:val="BodyTextIndent"/>
      </w:pPr>
      <w:r w:rsidRPr="00832C7D">
        <w:t xml:space="preserve">Общество обязано обеспечить акционерам, а также членам Совета директоров, ревизионной комиссии, аудитору Общества доступ к протоколам заседаний Совета директоров. 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Протоколы заседаний Совета директоров должны быть предоставлены Обществом для ознакомления в помещении исполнительного органа Общества в течение 7 дней со дня предъявления указанными лицами требования об ознакомлении с протоколами Совета директоров. Общество обязано по требованию указанных лиц предоставить им копии протоколов Совета директоров. Плата, взимаемая Обществом за предоставление данных копий, не может превышать затрат на их изготовление.</w:t>
      </w:r>
    </w:p>
    <w:p w:rsidR="003A7D47" w:rsidRPr="00832C7D" w:rsidRDefault="003A7D47" w:rsidP="00400999">
      <w:pPr>
        <w:pStyle w:val="Heading1"/>
        <w:numPr>
          <w:ilvl w:val="0"/>
          <w:numId w:val="54"/>
        </w:numPr>
      </w:pPr>
      <w:r w:rsidRPr="00832C7D">
        <w:t>Выплата вознаграждения и компенсаций членам Совета директоров</w:t>
      </w:r>
    </w:p>
    <w:p w:rsidR="003A7D47" w:rsidRPr="00832C7D" w:rsidRDefault="003A7D47" w:rsidP="00400999">
      <w:pPr>
        <w:pStyle w:val="Heading2"/>
        <w:numPr>
          <w:ilvl w:val="1"/>
          <w:numId w:val="54"/>
        </w:numPr>
      </w:pPr>
      <w:r w:rsidRPr="00832C7D">
        <w:t>Членам Совета директоров за период исполнения ими своих обязанностей выплачивается вознаграждение и компенсируются расходы, связанные с исполнением ими функций членов Совета директоров.</w:t>
      </w:r>
    </w:p>
    <w:p w:rsidR="003A7D47" w:rsidRPr="00832C7D" w:rsidRDefault="003A7D47" w:rsidP="00400999">
      <w:pPr>
        <w:pStyle w:val="Heading2"/>
        <w:numPr>
          <w:ilvl w:val="1"/>
          <w:numId w:val="54"/>
        </w:numPr>
      </w:pPr>
      <w:r w:rsidRPr="00832C7D">
        <w:t xml:space="preserve">Общая сумма вознаграждения членам Совета директоров, сроки выплаты и конкретный размер вознаграждения каждому члену Совета директоров определяются решением общего собрания акционеров. </w:t>
      </w:r>
    </w:p>
    <w:p w:rsidR="003A7D47" w:rsidRPr="00832C7D" w:rsidRDefault="003A7D47" w:rsidP="00400999">
      <w:pPr>
        <w:pStyle w:val="Heading2"/>
        <w:numPr>
          <w:ilvl w:val="1"/>
          <w:numId w:val="54"/>
        </w:numPr>
      </w:pPr>
      <w:r w:rsidRPr="00832C7D">
        <w:t>Выплата вознаграждения и компенсация расходов, связанных с исполнением членами Совета директоров своих функций, производится Обществом в денежной форме.</w:t>
      </w:r>
    </w:p>
    <w:p w:rsidR="003A7D47" w:rsidRPr="00832C7D" w:rsidRDefault="003A7D47" w:rsidP="00400999">
      <w:pPr>
        <w:pStyle w:val="Heading2"/>
        <w:numPr>
          <w:ilvl w:val="1"/>
          <w:numId w:val="54"/>
        </w:numPr>
      </w:pPr>
      <w:r w:rsidRPr="00832C7D">
        <w:t>Выплата вознаграждения членам Совета директоров осуществляется равными долями один раз в квартал.</w:t>
      </w:r>
    </w:p>
    <w:p w:rsidR="003A7D47" w:rsidRPr="00832C7D" w:rsidRDefault="003A7D47" w:rsidP="00400999">
      <w:pPr>
        <w:pStyle w:val="Heading2"/>
        <w:numPr>
          <w:ilvl w:val="1"/>
          <w:numId w:val="54"/>
        </w:numPr>
      </w:pPr>
      <w:r w:rsidRPr="00832C7D">
        <w:t xml:space="preserve">Члену Совета директоров Общества компенсируются фактически понесенные им расходы, связанные с участием в заседаниях Совета директоров Общества, общих собраниях акционеров общества, во встречах с акционерами и инвесторами, а также при выполнении иных задач, связанных с исполнением функций члена Совета директоров Общества (проезд, проживание, питание, представительские расходы и т.д.).  </w:t>
      </w:r>
    </w:p>
    <w:p w:rsidR="003A7D47" w:rsidRPr="00832C7D" w:rsidRDefault="003A7D47" w:rsidP="00E05977">
      <w:pPr>
        <w:tabs>
          <w:tab w:val="num" w:pos="1080"/>
          <w:tab w:val="num" w:pos="1620"/>
        </w:tabs>
        <w:ind w:left="709" w:hanging="709"/>
        <w:jc w:val="both"/>
        <w:rPr>
          <w:sz w:val="22"/>
          <w:szCs w:val="22"/>
        </w:rPr>
      </w:pPr>
      <w:r w:rsidRPr="00832C7D">
        <w:rPr>
          <w:rFonts w:ascii="Arial" w:hAnsi="Arial" w:cs="Arial"/>
          <w:sz w:val="22"/>
          <w:szCs w:val="22"/>
        </w:rPr>
        <w:t>17.6.  Выплата компенсаций производится Обществом в течение одной календарной недели после представления документов, подтверждающих произведенные расходы.</w:t>
      </w:r>
    </w:p>
    <w:p w:rsidR="003A7D47" w:rsidRPr="00832C7D" w:rsidRDefault="003A7D47">
      <w:pPr>
        <w:pStyle w:val="Heading1"/>
        <w:numPr>
          <w:ilvl w:val="0"/>
          <w:numId w:val="54"/>
        </w:numPr>
      </w:pPr>
      <w:r w:rsidRPr="00832C7D">
        <w:t>Процедура утверждения и изменения Положения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Настоящее Положение, а также изменения и дополнения в него  утверждается общим собранием акционеров.</w:t>
      </w:r>
    </w:p>
    <w:p w:rsidR="003A7D47" w:rsidRPr="00832C7D" w:rsidRDefault="003A7D47">
      <w:pPr>
        <w:pStyle w:val="BodyTextIndent"/>
      </w:pPr>
      <w:r w:rsidRPr="00832C7D">
        <w:t>Решение принимается большинством голосов акционеров – владельцев голосующих акций, участвующих в общем собрании акционеров.</w:t>
      </w:r>
    </w:p>
    <w:p w:rsidR="003A7D47" w:rsidRPr="00832C7D" w:rsidRDefault="003A7D47">
      <w:pPr>
        <w:pStyle w:val="Heading2"/>
        <w:numPr>
          <w:ilvl w:val="1"/>
          <w:numId w:val="54"/>
        </w:numPr>
      </w:pPr>
      <w:r w:rsidRPr="00832C7D">
        <w:t>Дополнения и изменения в настоящее Положение вносятся по предложению Совета директоров большинством голосов его членов, участвующих в заседании, или принявших участие в заочном голосовании.</w:t>
      </w:r>
    </w:p>
    <w:p w:rsidR="003A7D47" w:rsidRPr="00832C7D" w:rsidRDefault="003A7D47" w:rsidP="00231F9A">
      <w:pPr>
        <w:pStyle w:val="Heading2"/>
        <w:numPr>
          <w:ilvl w:val="1"/>
          <w:numId w:val="54"/>
        </w:numPr>
      </w:pPr>
      <w:r w:rsidRPr="00832C7D">
        <w:t>Если в результате изменения законодательства и нормативных актов Российской Федерации отдельные статьи настоящего Положения вступают в противоречие с ними, эти статьи утрачивают силу, и до момента внесения изменений в Положение члены Совета директоров руководствуются законодательством и нормативными актами Российской Федерации.</w:t>
      </w:r>
      <w:bookmarkStart w:id="26" w:name="_GoBack"/>
      <w:bookmarkEnd w:id="26"/>
    </w:p>
    <w:sectPr w:rsidR="003A7D47" w:rsidRPr="00832C7D" w:rsidSect="0065019F">
      <w:headerReference w:type="default" r:id="rId7"/>
      <w:footerReference w:type="default" r:id="rId8"/>
      <w:headerReference w:type="first" r:id="rId9"/>
      <w:pgSz w:w="11906" w:h="16838" w:code="9"/>
      <w:pgMar w:top="1134" w:right="1134" w:bottom="1134" w:left="1418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D47" w:rsidRDefault="003A7D47">
      <w:r>
        <w:separator/>
      </w:r>
    </w:p>
  </w:endnote>
  <w:endnote w:type="continuationSeparator" w:id="0">
    <w:p w:rsidR="003A7D47" w:rsidRDefault="003A7D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atang">
    <w:altName w:val="ўа¬»¬¦¬ў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Mincho">
    <w:altName w:val="?l?r ??Ѓf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D47" w:rsidRDefault="003A7D47">
    <w:pPr>
      <w:pStyle w:val="Footer"/>
      <w:framePr w:wrap="auto" w:vAnchor="text" w:hAnchor="margin" w:xAlign="right" w:y="1"/>
      <w:rPr>
        <w:rStyle w:val="iiianoaieou"/>
        <w:rFonts w:ascii="Arial Narrow" w:hAnsi="Arial Narrow"/>
      </w:rPr>
    </w:pPr>
    <w:r>
      <w:rPr>
        <w:rStyle w:val="iiianoaieou"/>
        <w:rFonts w:ascii="Arial Narrow" w:hAnsi="Arial Narrow"/>
      </w:rPr>
      <w:fldChar w:fldCharType="begin"/>
    </w:r>
    <w:r>
      <w:rPr>
        <w:rStyle w:val="iiianoaieou"/>
        <w:rFonts w:ascii="Arial Narrow" w:hAnsi="Arial Narrow"/>
      </w:rPr>
      <w:instrText xml:space="preserve">PAGE  </w:instrText>
    </w:r>
    <w:r>
      <w:rPr>
        <w:rStyle w:val="iiianoaieou"/>
        <w:rFonts w:ascii="Arial Narrow" w:hAnsi="Arial Narrow"/>
      </w:rPr>
      <w:fldChar w:fldCharType="separate"/>
    </w:r>
    <w:r>
      <w:rPr>
        <w:rStyle w:val="iiianoaieou"/>
        <w:rFonts w:ascii="Arial Narrow" w:hAnsi="Arial Narrow"/>
        <w:noProof/>
      </w:rPr>
      <w:t>13</w:t>
    </w:r>
    <w:r>
      <w:rPr>
        <w:rStyle w:val="iiianoaieou"/>
        <w:rFonts w:ascii="Arial Narrow" w:hAnsi="Arial Narrow"/>
      </w:rPr>
      <w:fldChar w:fldCharType="end"/>
    </w:r>
  </w:p>
  <w:p w:rsidR="003A7D47" w:rsidRDefault="003A7D47">
    <w:pPr>
      <w:pStyle w:val="Footer"/>
      <w:ind w:right="360"/>
      <w:rPr>
        <w:rStyle w:val="NoNumb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D47" w:rsidRDefault="003A7D47">
      <w:r>
        <w:separator/>
      </w:r>
    </w:p>
  </w:footnote>
  <w:footnote w:type="continuationSeparator" w:id="0">
    <w:p w:rsidR="003A7D47" w:rsidRDefault="003A7D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D47" w:rsidRDefault="003A7D47">
    <w:pPr>
      <w:pStyle w:val="Header"/>
      <w:pBdr>
        <w:bottom w:val="single" w:sz="6" w:space="0" w:color="auto"/>
      </w:pBdr>
      <w:jc w:val="right"/>
      <w:rPr>
        <w:b/>
        <w:i/>
      </w:rPr>
    </w:pPr>
    <w:r>
      <w:rPr>
        <w:b/>
        <w:i/>
      </w:rPr>
      <w:t>Проект Положения о Совете директоров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D47" w:rsidRPr="00A34748" w:rsidRDefault="003A7D47">
    <w:pPr>
      <w:pStyle w:val="Header"/>
      <w:rPr>
        <w:b/>
        <w:i/>
        <w:u w:val="single"/>
      </w:rPr>
    </w:pPr>
    <w:r>
      <w:rPr>
        <w:b/>
        <w:i/>
        <w:u w:val="single"/>
      </w:rPr>
      <w:t xml:space="preserve">                                                                                                                                                                            </w:t>
    </w:r>
    <w:r w:rsidRPr="00A34748">
      <w:rPr>
        <w:b/>
        <w:i/>
        <w:u w:val="single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2BE01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06ABE5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D229A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EF462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F1ECA85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C8CBA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514B4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7D2D7B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BD082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D3E25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F66899"/>
    <w:multiLevelType w:val="hybridMultilevel"/>
    <w:tmpl w:val="E8E8BDA0"/>
    <w:lvl w:ilvl="0" w:tplc="284A299E">
      <w:start w:val="1"/>
      <w:numFmt w:val="bullet"/>
      <w:pStyle w:val="List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1E22502"/>
    <w:multiLevelType w:val="hybridMultilevel"/>
    <w:tmpl w:val="5F8880EC"/>
    <w:lvl w:ilvl="0" w:tplc="EF589768">
      <w:start w:val="1"/>
      <w:numFmt w:val="bullet"/>
      <w:pStyle w:val="ListBullet4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6D72D53"/>
    <w:multiLevelType w:val="hybridMultilevel"/>
    <w:tmpl w:val="CC0437E2"/>
    <w:lvl w:ilvl="0" w:tplc="B936D4C0">
      <w:start w:val="1"/>
      <w:numFmt w:val="bullet"/>
      <w:pStyle w:val="ListBullet6"/>
      <w:lvlText w:val=""/>
      <w:lvlJc w:val="left"/>
      <w:pPr>
        <w:tabs>
          <w:tab w:val="num" w:pos="720"/>
        </w:tabs>
        <w:ind w:left="43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A0E6095"/>
    <w:multiLevelType w:val="multilevel"/>
    <w:tmpl w:val="04D0EE32"/>
    <w:lvl w:ilvl="0">
      <w:start w:val="14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3ABA2C24"/>
    <w:multiLevelType w:val="multilevel"/>
    <w:tmpl w:val="C04E09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720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sz w:val="22"/>
        <w:szCs w:val="22"/>
        <w:u w:val="none"/>
        <w:effect w:val="none"/>
        <w:vertAlign w:val="baseline"/>
      </w:rPr>
    </w:lvl>
    <w:lvl w:ilvl="1">
      <w:start w:val="1"/>
      <w:numFmt w:val="decimal"/>
      <w:isLgl/>
      <w:lvlText w:val="%1.%2"/>
      <w:lvlJc w:val="left"/>
      <w:pPr>
        <w:tabs>
          <w:tab w:val="num" w:pos="0"/>
        </w:tabs>
        <w:ind w:left="720" w:hanging="720"/>
      </w:pPr>
      <w:rPr>
        <w:rFonts w:ascii="Arial" w:hAnsi="Arial" w:cs="Times New Roman" w:hint="default"/>
        <w:b w:val="0"/>
        <w:i w:val="0"/>
        <w:caps w:val="0"/>
        <w:strike w:val="0"/>
        <w:dstrike w:val="0"/>
        <w:vanish w:val="0"/>
        <w:sz w:val="22"/>
        <w:szCs w:val="22"/>
        <w:u w:val="none"/>
        <w:effect w:val="none"/>
        <w:vertAlign w:val="baseline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Arial" w:hAnsi="Arial" w:cs="Times New Roman" w:hint="default"/>
        <w:b w:val="0"/>
        <w:i w:val="0"/>
        <w:caps w:val="0"/>
        <w:strike w:val="0"/>
        <w:dstrike w:val="0"/>
        <w:vanish w:val="0"/>
        <w:sz w:val="22"/>
        <w:szCs w:val="22"/>
        <w:u w:val="none"/>
        <w:effect w:val="none"/>
        <w:vertAlign w:val="baseline"/>
      </w:rPr>
    </w:lvl>
    <w:lvl w:ilvl="3">
      <w:start w:val="1"/>
      <w:numFmt w:val="lowerLetter"/>
      <w:lvlText w:val="(%4)"/>
      <w:lvlJc w:val="left"/>
      <w:pPr>
        <w:tabs>
          <w:tab w:val="num" w:pos="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4">
      <w:start w:val="1"/>
      <w:numFmt w:val="lowerRoman"/>
      <w:lvlText w:val="(%5)"/>
      <w:lvlJc w:val="left"/>
      <w:pPr>
        <w:tabs>
          <w:tab w:val="num" w:pos="0"/>
        </w:tabs>
        <w:ind w:left="720" w:hanging="792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702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6">
      <w:start w:val="1"/>
      <w:numFmt w:val="decimal"/>
      <w:isLgl/>
      <w:lvlText w:val="%6.%7"/>
      <w:lvlJc w:val="left"/>
      <w:pPr>
        <w:tabs>
          <w:tab w:val="num" w:pos="0"/>
        </w:tabs>
        <w:ind w:left="504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7">
      <w:start w:val="1"/>
      <w:numFmt w:val="decimal"/>
      <w:isLgl/>
      <w:lvlText w:val="%6.%7.%8"/>
      <w:lvlJc w:val="left"/>
      <w:pPr>
        <w:tabs>
          <w:tab w:val="num" w:pos="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8">
      <w:start w:val="1"/>
      <w:numFmt w:val="lowerLetter"/>
      <w:lvlText w:val="(%9)"/>
      <w:lvlJc w:val="left"/>
      <w:pPr>
        <w:tabs>
          <w:tab w:val="num" w:pos="0"/>
        </w:tabs>
        <w:ind w:left="648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</w:abstractNum>
  <w:abstractNum w:abstractNumId="15">
    <w:nsid w:val="3ADA0029"/>
    <w:multiLevelType w:val="multilevel"/>
    <w:tmpl w:val="855EFEA2"/>
    <w:lvl w:ilvl="0">
      <w:start w:val="14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8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3ADA097B"/>
    <w:multiLevelType w:val="hybridMultilevel"/>
    <w:tmpl w:val="C6DA1052"/>
    <w:lvl w:ilvl="0" w:tplc="0409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7">
    <w:nsid w:val="3F200142"/>
    <w:multiLevelType w:val="hybridMultilevel"/>
    <w:tmpl w:val="F04A046E"/>
    <w:lvl w:ilvl="0" w:tplc="49A6D602">
      <w:start w:val="1"/>
      <w:numFmt w:val="bullet"/>
      <w:pStyle w:val="ListBullet3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1145147"/>
    <w:multiLevelType w:val="multilevel"/>
    <w:tmpl w:val="855EFEA2"/>
    <w:lvl w:ilvl="0">
      <w:start w:val="14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8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9">
    <w:nsid w:val="49C665EC"/>
    <w:multiLevelType w:val="multilevel"/>
    <w:tmpl w:val="BCA218B2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0">
    <w:nsid w:val="54866BB0"/>
    <w:multiLevelType w:val="multilevel"/>
    <w:tmpl w:val="3374551C"/>
    <w:lvl w:ilvl="0">
      <w:start w:val="18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1">
    <w:nsid w:val="5F31365A"/>
    <w:multiLevelType w:val="multilevel"/>
    <w:tmpl w:val="C6622E80"/>
    <w:lvl w:ilvl="0">
      <w:start w:val="14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2">
    <w:nsid w:val="680F6536"/>
    <w:multiLevelType w:val="multilevel"/>
    <w:tmpl w:val="C04E0982"/>
    <w:styleLink w:val="1"/>
    <w:lvl w:ilvl="0">
      <w:start w:val="1"/>
      <w:numFmt w:val="decimal"/>
      <w:lvlText w:val="%1."/>
      <w:lvlJc w:val="left"/>
      <w:pPr>
        <w:tabs>
          <w:tab w:val="num" w:pos="0"/>
        </w:tabs>
        <w:ind w:left="720" w:hanging="720"/>
      </w:pPr>
      <w:rPr>
        <w:rFonts w:ascii="Arial" w:hAnsi="Arial" w:cs="Times New Roman" w:hint="default"/>
        <w:b w:val="0"/>
        <w:i w:val="0"/>
        <w:caps w:val="0"/>
        <w:strike w:val="0"/>
        <w:dstrike w:val="0"/>
        <w:vanish w:val="0"/>
        <w:sz w:val="22"/>
        <w:szCs w:val="22"/>
        <w:u w:val="none"/>
        <w:effect w:val="none"/>
        <w:vertAlign w:val="baseline"/>
      </w:rPr>
    </w:lvl>
    <w:lvl w:ilvl="1">
      <w:start w:val="1"/>
      <w:numFmt w:val="decimal"/>
      <w:isLgl/>
      <w:lvlText w:val="%1.%2"/>
      <w:lvlJc w:val="left"/>
      <w:pPr>
        <w:tabs>
          <w:tab w:val="num" w:pos="0"/>
        </w:tabs>
        <w:ind w:left="720" w:hanging="720"/>
      </w:pPr>
      <w:rPr>
        <w:rFonts w:ascii="Arial" w:hAnsi="Arial" w:cs="Times New Roman" w:hint="default"/>
        <w:b w:val="0"/>
        <w:i w:val="0"/>
        <w:caps w:val="0"/>
        <w:strike w:val="0"/>
        <w:dstrike w:val="0"/>
        <w:vanish w:val="0"/>
        <w:sz w:val="22"/>
        <w:szCs w:val="22"/>
        <w:u w:val="none"/>
        <w:effect w:val="none"/>
        <w:vertAlign w:val="baseline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Arial" w:hAnsi="Arial" w:cs="Times New Roman" w:hint="default"/>
        <w:b w:val="0"/>
        <w:i w:val="0"/>
        <w:caps w:val="0"/>
        <w:strike w:val="0"/>
        <w:dstrike w:val="0"/>
        <w:vanish w:val="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136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4">
      <w:start w:val="1"/>
      <w:numFmt w:val="lowerRoman"/>
      <w:lvlText w:val="(%5)"/>
      <w:lvlJc w:val="left"/>
      <w:pPr>
        <w:tabs>
          <w:tab w:val="num" w:pos="0"/>
        </w:tabs>
        <w:ind w:left="720" w:hanging="792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702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6">
      <w:start w:val="1"/>
      <w:numFmt w:val="decimal"/>
      <w:isLgl/>
      <w:lvlText w:val="%6.%7"/>
      <w:lvlJc w:val="left"/>
      <w:pPr>
        <w:tabs>
          <w:tab w:val="num" w:pos="0"/>
        </w:tabs>
        <w:ind w:left="504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7">
      <w:start w:val="1"/>
      <w:numFmt w:val="decimal"/>
      <w:isLgl/>
      <w:lvlText w:val="%6.%7.%8"/>
      <w:lvlJc w:val="left"/>
      <w:pPr>
        <w:tabs>
          <w:tab w:val="num" w:pos="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  <w:lvl w:ilvl="8">
      <w:start w:val="1"/>
      <w:numFmt w:val="lowerLetter"/>
      <w:lvlText w:val="(%9)"/>
      <w:lvlJc w:val="left"/>
      <w:pPr>
        <w:tabs>
          <w:tab w:val="num" w:pos="0"/>
        </w:tabs>
        <w:ind w:left="648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sz w:val="24"/>
        <w:u w:val="none"/>
        <w:effect w:val="none"/>
        <w:vertAlign w:val="baseline"/>
      </w:rPr>
    </w:lvl>
  </w:abstractNum>
  <w:abstractNum w:abstractNumId="23">
    <w:nsid w:val="6BA7266F"/>
    <w:multiLevelType w:val="hybridMultilevel"/>
    <w:tmpl w:val="11D0BA52"/>
    <w:lvl w:ilvl="0" w:tplc="C0365250">
      <w:start w:val="1"/>
      <w:numFmt w:val="bullet"/>
      <w:pStyle w:val="ListBullet5"/>
      <w:lvlText w:val=""/>
      <w:lvlJc w:val="left"/>
      <w:pPr>
        <w:tabs>
          <w:tab w:val="num" w:pos="3600"/>
        </w:tabs>
        <w:ind w:left="360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0A532DD"/>
    <w:multiLevelType w:val="hybridMultilevel"/>
    <w:tmpl w:val="E70A02DE"/>
    <w:lvl w:ilvl="0" w:tplc="20CC7D40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 w:tplc="6792B40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F05B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4E8E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84B2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02053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4EC9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9CAE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EFCD9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8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8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  <w:num w:numId="30">
    <w:abstractNumId w:val="8"/>
  </w:num>
  <w:num w:numId="31">
    <w:abstractNumId w:val="9"/>
  </w:num>
  <w:num w:numId="32">
    <w:abstractNumId w:val="7"/>
  </w:num>
  <w:num w:numId="33">
    <w:abstractNumId w:val="6"/>
  </w:num>
  <w:num w:numId="34">
    <w:abstractNumId w:val="5"/>
  </w:num>
  <w:num w:numId="35">
    <w:abstractNumId w:val="4"/>
  </w:num>
  <w:num w:numId="36">
    <w:abstractNumId w:val="3"/>
  </w:num>
  <w:num w:numId="37">
    <w:abstractNumId w:val="2"/>
  </w:num>
  <w:num w:numId="38">
    <w:abstractNumId w:val="1"/>
  </w:num>
  <w:num w:numId="39">
    <w:abstractNumId w:val="0"/>
  </w:num>
  <w:num w:numId="40">
    <w:abstractNumId w:val="8"/>
  </w:num>
  <w:num w:numId="41">
    <w:abstractNumId w:val="14"/>
  </w:num>
  <w:num w:numId="42">
    <w:abstractNumId w:val="24"/>
  </w:num>
  <w:num w:numId="43">
    <w:abstractNumId w:val="17"/>
  </w:num>
  <w:num w:numId="44">
    <w:abstractNumId w:val="11"/>
  </w:num>
  <w:num w:numId="45">
    <w:abstractNumId w:val="23"/>
  </w:num>
  <w:num w:numId="46">
    <w:abstractNumId w:val="12"/>
  </w:num>
  <w:num w:numId="47">
    <w:abstractNumId w:val="10"/>
  </w:num>
  <w:num w:numId="48">
    <w:abstractNumId w:val="14"/>
  </w:num>
  <w:num w:numId="49">
    <w:abstractNumId w:val="20"/>
  </w:num>
  <w:num w:numId="50">
    <w:abstractNumId w:val="21"/>
  </w:num>
  <w:num w:numId="51">
    <w:abstractNumId w:val="13"/>
  </w:num>
  <w:num w:numId="52">
    <w:abstractNumId w:val="15"/>
  </w:num>
  <w:num w:numId="53">
    <w:abstractNumId w:val="18"/>
  </w:num>
  <w:num w:numId="54">
    <w:abstractNumId w:val="19"/>
  </w:num>
  <w:num w:numId="55">
    <w:abstractNumId w:val="22"/>
  </w:num>
  <w:num w:numId="5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stylePaneFormatFilter w:val="3F01"/>
  <w:defaultTabStop w:val="708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SaveMark" w:val="NoID"/>
  </w:docVars>
  <w:rsids>
    <w:rsidRoot w:val="001878CA"/>
    <w:rsid w:val="00051D68"/>
    <w:rsid w:val="000768E4"/>
    <w:rsid w:val="00094CDF"/>
    <w:rsid w:val="000977D6"/>
    <w:rsid w:val="00113D4C"/>
    <w:rsid w:val="001234B2"/>
    <w:rsid w:val="0018217D"/>
    <w:rsid w:val="001878CA"/>
    <w:rsid w:val="00221F82"/>
    <w:rsid w:val="00231F9A"/>
    <w:rsid w:val="00263678"/>
    <w:rsid w:val="002B4B9B"/>
    <w:rsid w:val="00333E13"/>
    <w:rsid w:val="0037478F"/>
    <w:rsid w:val="003A7D47"/>
    <w:rsid w:val="003B33D6"/>
    <w:rsid w:val="003C0F53"/>
    <w:rsid w:val="00400999"/>
    <w:rsid w:val="00430710"/>
    <w:rsid w:val="005144DB"/>
    <w:rsid w:val="005A622D"/>
    <w:rsid w:val="006263CB"/>
    <w:rsid w:val="0065019F"/>
    <w:rsid w:val="00782F62"/>
    <w:rsid w:val="00784A21"/>
    <w:rsid w:val="007E153E"/>
    <w:rsid w:val="00812494"/>
    <w:rsid w:val="00832C7D"/>
    <w:rsid w:val="00832E4D"/>
    <w:rsid w:val="00847698"/>
    <w:rsid w:val="00883016"/>
    <w:rsid w:val="00892C14"/>
    <w:rsid w:val="008B4090"/>
    <w:rsid w:val="008C5B71"/>
    <w:rsid w:val="008D358E"/>
    <w:rsid w:val="00926340"/>
    <w:rsid w:val="0094058B"/>
    <w:rsid w:val="0094501C"/>
    <w:rsid w:val="00965CD4"/>
    <w:rsid w:val="009C2C75"/>
    <w:rsid w:val="00A34748"/>
    <w:rsid w:val="00A65EC8"/>
    <w:rsid w:val="00A7121D"/>
    <w:rsid w:val="00B117AE"/>
    <w:rsid w:val="00B16FE4"/>
    <w:rsid w:val="00B86F99"/>
    <w:rsid w:val="00C24425"/>
    <w:rsid w:val="00C25EDF"/>
    <w:rsid w:val="00C77AC2"/>
    <w:rsid w:val="00D06A9C"/>
    <w:rsid w:val="00D555F5"/>
    <w:rsid w:val="00D971A5"/>
    <w:rsid w:val="00DA4B17"/>
    <w:rsid w:val="00DB3565"/>
    <w:rsid w:val="00E05977"/>
    <w:rsid w:val="00F63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semiHidden="0" w:uiPriority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B86F99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5019F"/>
    <w:pPr>
      <w:keepNext/>
      <w:numPr>
        <w:numId w:val="11"/>
      </w:numPr>
      <w:tabs>
        <w:tab w:val="clear" w:pos="360"/>
        <w:tab w:val="num" w:pos="0"/>
      </w:tabs>
      <w:spacing w:before="240" w:after="240"/>
      <w:ind w:left="720" w:hanging="720"/>
      <w:jc w:val="center"/>
      <w:outlineLvl w:val="0"/>
    </w:pPr>
    <w:rPr>
      <w:rFonts w:ascii="Arial" w:hAnsi="Arial" w:cs="Arial"/>
      <w:b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5019F"/>
    <w:pPr>
      <w:numPr>
        <w:ilvl w:val="1"/>
        <w:numId w:val="11"/>
      </w:numPr>
      <w:tabs>
        <w:tab w:val="clear" w:pos="360"/>
        <w:tab w:val="num" w:pos="0"/>
      </w:tabs>
      <w:spacing w:before="120" w:after="120"/>
      <w:ind w:left="720" w:hanging="720"/>
      <w:jc w:val="both"/>
      <w:outlineLvl w:val="1"/>
    </w:pPr>
    <w:rPr>
      <w:rFonts w:ascii="Arial" w:hAnsi="Arial" w:cs="Arial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5019F"/>
    <w:pPr>
      <w:numPr>
        <w:ilvl w:val="2"/>
        <w:numId w:val="11"/>
      </w:numPr>
      <w:tabs>
        <w:tab w:val="clear" w:pos="360"/>
        <w:tab w:val="num" w:pos="1440"/>
      </w:tabs>
      <w:spacing w:after="120"/>
      <w:ind w:left="1440" w:hanging="720"/>
      <w:jc w:val="both"/>
      <w:outlineLvl w:val="2"/>
    </w:pPr>
    <w:rPr>
      <w:rFonts w:ascii="Arial" w:hAnsi="Arial" w:cs="Arial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5019F"/>
    <w:pPr>
      <w:keepNext/>
      <w:numPr>
        <w:ilvl w:val="3"/>
        <w:numId w:val="11"/>
      </w:numPr>
      <w:tabs>
        <w:tab w:val="clear" w:pos="360"/>
        <w:tab w:val="num" w:pos="0"/>
      </w:tabs>
      <w:spacing w:before="120"/>
      <w:ind w:left="720" w:hanging="720"/>
      <w:jc w:val="center"/>
      <w:outlineLvl w:val="3"/>
    </w:pPr>
    <w:rPr>
      <w:rFonts w:ascii="Arial" w:hAnsi="Arial"/>
      <w:b/>
      <w:sz w:val="2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5019F"/>
    <w:pPr>
      <w:numPr>
        <w:ilvl w:val="4"/>
        <w:numId w:val="11"/>
      </w:numPr>
      <w:tabs>
        <w:tab w:val="clear" w:pos="360"/>
        <w:tab w:val="num" w:pos="0"/>
      </w:tabs>
      <w:spacing w:before="240" w:after="60"/>
      <w:ind w:left="720" w:hanging="792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65019F"/>
    <w:pPr>
      <w:numPr>
        <w:ilvl w:val="5"/>
        <w:numId w:val="11"/>
      </w:numPr>
      <w:tabs>
        <w:tab w:val="clear" w:pos="360"/>
        <w:tab w:val="num" w:pos="0"/>
      </w:tabs>
      <w:spacing w:before="240" w:after="60"/>
      <w:ind w:left="4320" w:hanging="702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65019F"/>
    <w:pPr>
      <w:numPr>
        <w:ilvl w:val="6"/>
        <w:numId w:val="11"/>
      </w:numPr>
      <w:tabs>
        <w:tab w:val="clear" w:pos="360"/>
        <w:tab w:val="num" w:pos="0"/>
      </w:tabs>
      <w:spacing w:before="240" w:after="60"/>
      <w:ind w:left="5040" w:hanging="72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rsid w:val="0065019F"/>
    <w:pPr>
      <w:numPr>
        <w:ilvl w:val="7"/>
        <w:numId w:val="11"/>
      </w:numPr>
      <w:tabs>
        <w:tab w:val="clear" w:pos="360"/>
        <w:tab w:val="num" w:pos="0"/>
      </w:tabs>
      <w:spacing w:before="240" w:after="60"/>
      <w:ind w:left="5760" w:hanging="72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65019F"/>
    <w:pPr>
      <w:numPr>
        <w:ilvl w:val="8"/>
        <w:numId w:val="11"/>
      </w:numPr>
      <w:tabs>
        <w:tab w:val="clear" w:pos="360"/>
        <w:tab w:val="num" w:pos="0"/>
      </w:tabs>
      <w:spacing w:before="240" w:after="60"/>
      <w:ind w:left="6480" w:hanging="72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eastAsia="MS ????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MS ????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B33D6"/>
    <w:rPr>
      <w:rFonts w:ascii="Arial" w:hAnsi="Arial" w:cs="Arial"/>
      <w:sz w:val="22"/>
      <w:szCs w:val="22"/>
      <w:lang w:val="ru-RU" w:eastAsia="ru-RU" w:bidi="ar-SA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B86F99"/>
    <w:rPr>
      <w:rFonts w:ascii="Arial" w:hAnsi="Arial" w:cs="Times New Roman"/>
      <w:b/>
      <w:sz w:val="22"/>
      <w:lang w:val="ru-RU" w:eastAsia="ru-RU" w:bidi="ar-SA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eastAsia="MS ??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eastAsia="MS ??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Pr>
      <w:rFonts w:ascii="Calibri" w:eastAsia="MS ??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Pr>
      <w:rFonts w:ascii="Calibri" w:eastAsia="MS ??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Pr>
      <w:rFonts w:ascii="Cambria" w:eastAsia="MS ????" w:hAnsi="Cambria" w:cs="Times New Roman"/>
    </w:rPr>
  </w:style>
  <w:style w:type="paragraph" w:customStyle="1" w:styleId="caaieiaie1">
    <w:name w:val="caaieiaie 1"/>
    <w:basedOn w:val="Normal"/>
    <w:next w:val="Normal"/>
    <w:uiPriority w:val="99"/>
    <w:rsid w:val="0065019F"/>
    <w:pPr>
      <w:keepNext/>
      <w:tabs>
        <w:tab w:val="left" w:pos="720"/>
      </w:tabs>
      <w:spacing w:before="240" w:after="60"/>
    </w:pPr>
    <w:rPr>
      <w:b/>
      <w:kern w:val="28"/>
      <w:sz w:val="28"/>
    </w:rPr>
  </w:style>
  <w:style w:type="paragraph" w:customStyle="1" w:styleId="caaieiaie2">
    <w:name w:val="caaieiaie 2"/>
    <w:basedOn w:val="Normal"/>
    <w:next w:val="Normal"/>
    <w:uiPriority w:val="99"/>
    <w:rsid w:val="0065019F"/>
    <w:pPr>
      <w:keepNext/>
      <w:tabs>
        <w:tab w:val="left" w:pos="1800"/>
      </w:tabs>
      <w:spacing w:before="240" w:after="60"/>
      <w:ind w:left="720"/>
    </w:pPr>
    <w:rPr>
      <w:b/>
      <w:i/>
    </w:rPr>
  </w:style>
  <w:style w:type="paragraph" w:customStyle="1" w:styleId="caaieiaie3">
    <w:name w:val="caaieiaie 3"/>
    <w:basedOn w:val="Normal"/>
    <w:next w:val="Normal"/>
    <w:uiPriority w:val="99"/>
    <w:rsid w:val="0065019F"/>
    <w:pPr>
      <w:keepNext/>
      <w:spacing w:before="240" w:after="60"/>
    </w:pPr>
    <w:rPr>
      <w:b/>
    </w:rPr>
  </w:style>
  <w:style w:type="paragraph" w:customStyle="1" w:styleId="caaieiaie4">
    <w:name w:val="caaieiaie 4"/>
    <w:basedOn w:val="Normal"/>
    <w:next w:val="Normal"/>
    <w:uiPriority w:val="99"/>
    <w:rsid w:val="0065019F"/>
    <w:pPr>
      <w:keepNext/>
      <w:tabs>
        <w:tab w:val="left" w:pos="1584"/>
      </w:tabs>
      <w:spacing w:before="240" w:after="60"/>
      <w:ind w:left="1584" w:hanging="144"/>
    </w:pPr>
    <w:rPr>
      <w:b/>
      <w:sz w:val="28"/>
    </w:rPr>
  </w:style>
  <w:style w:type="paragraph" w:customStyle="1" w:styleId="caaieiaie5">
    <w:name w:val="caaieiaie 5"/>
    <w:basedOn w:val="Normal"/>
    <w:next w:val="Normal"/>
    <w:uiPriority w:val="99"/>
    <w:rsid w:val="0065019F"/>
    <w:pPr>
      <w:tabs>
        <w:tab w:val="left" w:pos="1728"/>
      </w:tabs>
      <w:spacing w:before="240" w:after="60"/>
      <w:ind w:left="1728" w:hanging="432"/>
    </w:pPr>
    <w:rPr>
      <w:b/>
      <w:i/>
      <w:sz w:val="26"/>
    </w:rPr>
  </w:style>
  <w:style w:type="paragraph" w:customStyle="1" w:styleId="caaieiaie6">
    <w:name w:val="caaieiaie 6"/>
    <w:basedOn w:val="Normal"/>
    <w:next w:val="Normal"/>
    <w:uiPriority w:val="99"/>
    <w:rsid w:val="0065019F"/>
    <w:pPr>
      <w:tabs>
        <w:tab w:val="left" w:pos="1872"/>
      </w:tabs>
      <w:spacing w:before="240" w:after="60"/>
      <w:ind w:left="1872" w:hanging="432"/>
    </w:pPr>
    <w:rPr>
      <w:b/>
      <w:sz w:val="22"/>
    </w:rPr>
  </w:style>
  <w:style w:type="paragraph" w:customStyle="1" w:styleId="caaieiaie7">
    <w:name w:val="caaieiaie 7"/>
    <w:basedOn w:val="Normal"/>
    <w:next w:val="Normal"/>
    <w:uiPriority w:val="99"/>
    <w:rsid w:val="0065019F"/>
    <w:pPr>
      <w:tabs>
        <w:tab w:val="left" w:pos="2016"/>
      </w:tabs>
      <w:spacing w:before="240" w:after="60"/>
      <w:ind w:left="2016" w:hanging="288"/>
    </w:pPr>
  </w:style>
  <w:style w:type="paragraph" w:customStyle="1" w:styleId="caaieiaie8">
    <w:name w:val="caaieiaie 8"/>
    <w:basedOn w:val="Normal"/>
    <w:next w:val="Normal"/>
    <w:uiPriority w:val="99"/>
    <w:rsid w:val="0065019F"/>
    <w:pPr>
      <w:tabs>
        <w:tab w:val="left" w:pos="2160"/>
      </w:tabs>
      <w:spacing w:before="240" w:after="60"/>
      <w:ind w:left="2160" w:hanging="432"/>
    </w:pPr>
    <w:rPr>
      <w:i/>
    </w:rPr>
  </w:style>
  <w:style w:type="paragraph" w:customStyle="1" w:styleId="caaieiaie9">
    <w:name w:val="caaieiaie 9"/>
    <w:basedOn w:val="Normal"/>
    <w:next w:val="Normal"/>
    <w:uiPriority w:val="99"/>
    <w:rsid w:val="0065019F"/>
    <w:pPr>
      <w:tabs>
        <w:tab w:val="left" w:pos="2304"/>
      </w:tabs>
      <w:spacing w:before="240" w:after="60"/>
      <w:ind w:left="2304" w:hanging="144"/>
    </w:pPr>
    <w:rPr>
      <w:sz w:val="22"/>
    </w:rPr>
  </w:style>
  <w:style w:type="character" w:customStyle="1" w:styleId="Iniiaiieoeoo">
    <w:name w:val="Iniiaiie o?eoo"/>
    <w:uiPriority w:val="99"/>
    <w:rsid w:val="0065019F"/>
  </w:style>
  <w:style w:type="paragraph" w:customStyle="1" w:styleId="iaeaaeaiea1">
    <w:name w:val="iaeaaeaiea 1"/>
    <w:basedOn w:val="Normal"/>
    <w:next w:val="Normal"/>
    <w:uiPriority w:val="99"/>
    <w:rsid w:val="0065019F"/>
    <w:pPr>
      <w:spacing w:before="120" w:after="120"/>
    </w:pPr>
    <w:rPr>
      <w:b/>
      <w:caps/>
    </w:rPr>
  </w:style>
  <w:style w:type="paragraph" w:customStyle="1" w:styleId="Noeeu1">
    <w:name w:val="Noeeu1"/>
    <w:basedOn w:val="BodyText21"/>
    <w:uiPriority w:val="99"/>
    <w:rsid w:val="0065019F"/>
    <w:pPr>
      <w:ind w:left="3555" w:hanging="2835"/>
      <w:jc w:val="both"/>
    </w:pPr>
    <w:rPr>
      <w:b/>
      <w:sz w:val="28"/>
    </w:rPr>
  </w:style>
  <w:style w:type="paragraph" w:customStyle="1" w:styleId="BodyText21">
    <w:name w:val="Body Text 21"/>
    <w:basedOn w:val="Normal"/>
    <w:uiPriority w:val="99"/>
    <w:rsid w:val="0065019F"/>
    <w:pPr>
      <w:ind w:firstLine="720"/>
    </w:pPr>
    <w:rPr>
      <w:sz w:val="18"/>
    </w:rPr>
  </w:style>
  <w:style w:type="paragraph" w:customStyle="1" w:styleId="Z">
    <w:name w:val="Z."/>
    <w:basedOn w:val="Iniiai"/>
    <w:next w:val="Iniiai"/>
    <w:uiPriority w:val="99"/>
    <w:rsid w:val="0065019F"/>
    <w:pPr>
      <w:spacing w:before="113" w:after="113" w:line="220" w:lineRule="atLeast"/>
      <w:ind w:firstLine="0"/>
      <w:jc w:val="center"/>
    </w:pPr>
    <w:rPr>
      <w:b/>
      <w:i/>
      <w:caps/>
      <w:sz w:val="22"/>
    </w:rPr>
  </w:style>
  <w:style w:type="paragraph" w:customStyle="1" w:styleId="Iniiai">
    <w:name w:val="Iniiai"/>
    <w:basedOn w:val="Normal"/>
    <w:next w:val="Normal"/>
    <w:uiPriority w:val="99"/>
    <w:rsid w:val="0065019F"/>
    <w:pPr>
      <w:tabs>
        <w:tab w:val="left" w:pos="397"/>
        <w:tab w:val="left" w:pos="737"/>
      </w:tabs>
      <w:spacing w:line="200" w:lineRule="atLeast"/>
      <w:ind w:firstLine="340"/>
    </w:pPr>
    <w:rPr>
      <w:lang w:val="en-GB"/>
    </w:rPr>
  </w:style>
  <w:style w:type="character" w:customStyle="1" w:styleId="Hyperlink1">
    <w:name w:val="Hyperlink1"/>
    <w:basedOn w:val="Iniiaiieoeoo"/>
    <w:uiPriority w:val="99"/>
    <w:rsid w:val="0065019F"/>
    <w:rPr>
      <w:rFonts w:cs="Times New Roman"/>
      <w:color w:val="0000FF"/>
      <w:u w:val="single"/>
    </w:rPr>
  </w:style>
  <w:style w:type="paragraph" w:customStyle="1" w:styleId="iaeaaeaiea2">
    <w:name w:val="iaeaaeaiea 2"/>
    <w:basedOn w:val="Normal"/>
    <w:next w:val="Normal"/>
    <w:uiPriority w:val="99"/>
    <w:rsid w:val="0065019F"/>
    <w:pPr>
      <w:ind w:left="240"/>
    </w:pPr>
    <w:rPr>
      <w:smallCaps/>
    </w:rPr>
  </w:style>
  <w:style w:type="paragraph" w:customStyle="1" w:styleId="BodyTextIndent21">
    <w:name w:val="Body Text Indent 21"/>
    <w:basedOn w:val="Normal"/>
    <w:uiPriority w:val="99"/>
    <w:rsid w:val="0065019F"/>
    <w:pPr>
      <w:ind w:firstLine="720"/>
    </w:pPr>
    <w:rPr>
      <w:sz w:val="28"/>
    </w:rPr>
  </w:style>
  <w:style w:type="paragraph" w:customStyle="1" w:styleId="BodyTextIndent31">
    <w:name w:val="Body Text Indent 31"/>
    <w:basedOn w:val="Normal"/>
    <w:uiPriority w:val="99"/>
    <w:rsid w:val="0065019F"/>
    <w:rPr>
      <w:b/>
      <w:sz w:val="28"/>
    </w:rPr>
  </w:style>
  <w:style w:type="paragraph" w:styleId="Header">
    <w:name w:val="header"/>
    <w:basedOn w:val="Normal"/>
    <w:link w:val="HeaderChar"/>
    <w:uiPriority w:val="99"/>
    <w:rsid w:val="0065019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character" w:customStyle="1" w:styleId="iiianoaieou">
    <w:name w:val="iiia? no?aieou"/>
    <w:basedOn w:val="Iniiaiieoeoo"/>
    <w:uiPriority w:val="99"/>
    <w:rsid w:val="006501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65019F"/>
    <w:pPr>
      <w:tabs>
        <w:tab w:val="center" w:pos="4320"/>
        <w:tab w:val="right" w:pos="8640"/>
      </w:tabs>
    </w:pPr>
    <w:rPr>
      <w:rFonts w:ascii="Arial" w:hAnsi="Arial"/>
      <w:sz w:val="17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</w:rPr>
  </w:style>
  <w:style w:type="paragraph" w:customStyle="1" w:styleId="iaeaaeaiea3">
    <w:name w:val="iaeaaeaiea 3"/>
    <w:basedOn w:val="Normal"/>
    <w:next w:val="Normal"/>
    <w:uiPriority w:val="99"/>
    <w:rsid w:val="0065019F"/>
    <w:pPr>
      <w:ind w:left="480"/>
    </w:pPr>
    <w:rPr>
      <w:i/>
    </w:rPr>
  </w:style>
  <w:style w:type="paragraph" w:customStyle="1" w:styleId="iaeaaeaiea4">
    <w:name w:val="iaeaaeaiea 4"/>
    <w:basedOn w:val="Normal"/>
    <w:next w:val="Normal"/>
    <w:uiPriority w:val="99"/>
    <w:rsid w:val="0065019F"/>
    <w:pPr>
      <w:ind w:left="720"/>
    </w:pPr>
  </w:style>
  <w:style w:type="paragraph" w:customStyle="1" w:styleId="iaeaaeaiea5">
    <w:name w:val="iaeaaeaiea 5"/>
    <w:basedOn w:val="Normal"/>
    <w:next w:val="Normal"/>
    <w:uiPriority w:val="99"/>
    <w:rsid w:val="0065019F"/>
    <w:pPr>
      <w:ind w:left="960"/>
    </w:pPr>
  </w:style>
  <w:style w:type="paragraph" w:customStyle="1" w:styleId="iaeaaeaiea6">
    <w:name w:val="iaeaaeaiea 6"/>
    <w:basedOn w:val="Normal"/>
    <w:next w:val="Normal"/>
    <w:uiPriority w:val="99"/>
    <w:rsid w:val="0065019F"/>
    <w:pPr>
      <w:ind w:left="1200"/>
    </w:pPr>
  </w:style>
  <w:style w:type="paragraph" w:customStyle="1" w:styleId="iaeaaeaiea7">
    <w:name w:val="iaeaaeaiea 7"/>
    <w:basedOn w:val="Normal"/>
    <w:next w:val="Normal"/>
    <w:uiPriority w:val="99"/>
    <w:rsid w:val="0065019F"/>
    <w:pPr>
      <w:ind w:left="1440"/>
    </w:pPr>
  </w:style>
  <w:style w:type="paragraph" w:customStyle="1" w:styleId="iaeaaeaiea8">
    <w:name w:val="iaeaaeaiea 8"/>
    <w:basedOn w:val="Normal"/>
    <w:next w:val="Normal"/>
    <w:uiPriority w:val="99"/>
    <w:rsid w:val="0065019F"/>
    <w:pPr>
      <w:ind w:left="1680"/>
    </w:pPr>
  </w:style>
  <w:style w:type="paragraph" w:customStyle="1" w:styleId="iaeaaeaiea9">
    <w:name w:val="iaeaaeaiea 9"/>
    <w:basedOn w:val="Normal"/>
    <w:next w:val="Normal"/>
    <w:uiPriority w:val="99"/>
    <w:rsid w:val="0065019F"/>
    <w:pPr>
      <w:ind w:left="1920"/>
    </w:pPr>
  </w:style>
  <w:style w:type="character" w:customStyle="1" w:styleId="FollowedHyperlink1">
    <w:name w:val="FollowedHyperlink1"/>
    <w:basedOn w:val="DefaultParagraphFont"/>
    <w:uiPriority w:val="99"/>
    <w:rsid w:val="0065019F"/>
    <w:rPr>
      <w:rFonts w:cs="Times New Roman"/>
      <w:color w:val="800080"/>
      <w:u w:val="single"/>
    </w:rPr>
  </w:style>
  <w:style w:type="character" w:styleId="PageNumber">
    <w:name w:val="page number"/>
    <w:basedOn w:val="DefaultParagraphFont"/>
    <w:uiPriority w:val="99"/>
    <w:rsid w:val="0065019F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65019F"/>
    <w:pPr>
      <w:spacing w:after="120"/>
      <w:ind w:left="720"/>
      <w:jc w:val="both"/>
    </w:pPr>
    <w:rPr>
      <w:rFonts w:ascii="Arial" w:hAnsi="Arial" w:cs="Arial"/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65019F"/>
    <w:pPr>
      <w:spacing w:before="120"/>
      <w:ind w:left="284" w:hanging="284"/>
    </w:pPr>
    <w:rPr>
      <w:rFonts w:ascii="Arial" w:hAnsi="Arial"/>
      <w:sz w:val="2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65019F"/>
    <w:pPr>
      <w:spacing w:after="120"/>
      <w:ind w:firstLine="720"/>
      <w:jc w:val="both"/>
    </w:pPr>
    <w:rPr>
      <w:rFonts w:ascii="Arial" w:hAnsi="Arial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0"/>
      <w:szCs w:val="20"/>
    </w:rPr>
  </w:style>
  <w:style w:type="paragraph" w:styleId="BodyTextIndent3">
    <w:name w:val="Body Text Indent 3"/>
    <w:aliases w:val="bti3"/>
    <w:basedOn w:val="Normal"/>
    <w:link w:val="BodyTextIndent3Char"/>
    <w:uiPriority w:val="99"/>
    <w:rsid w:val="0065019F"/>
    <w:pPr>
      <w:spacing w:after="240"/>
      <w:ind w:left="720"/>
    </w:pPr>
    <w:rPr>
      <w:szCs w:val="16"/>
    </w:rPr>
  </w:style>
  <w:style w:type="character" w:customStyle="1" w:styleId="BodyTextIndent3Char">
    <w:name w:val="Body Text Indent 3 Char"/>
    <w:aliases w:val="bti3 Char"/>
    <w:basedOn w:val="DefaultParagraphFont"/>
    <w:link w:val="BodyTextIndent3"/>
    <w:uiPriority w:val="99"/>
    <w:semiHidden/>
    <w:locked/>
    <w:rPr>
      <w:rFonts w:cs="Times New Roman"/>
      <w:sz w:val="16"/>
      <w:szCs w:val="16"/>
    </w:rPr>
  </w:style>
  <w:style w:type="paragraph" w:styleId="BodyText2">
    <w:name w:val="Body Text 2"/>
    <w:aliases w:val="bt2"/>
    <w:basedOn w:val="Normal"/>
    <w:link w:val="BodyText2Char"/>
    <w:uiPriority w:val="99"/>
    <w:rsid w:val="0065019F"/>
    <w:pPr>
      <w:spacing w:line="480" w:lineRule="auto"/>
      <w:ind w:firstLine="720"/>
    </w:pPr>
  </w:style>
  <w:style w:type="character" w:customStyle="1" w:styleId="BodyText2Char">
    <w:name w:val="Body Text 2 Char"/>
    <w:aliases w:val="bt2 Char"/>
    <w:basedOn w:val="DefaultParagraphFont"/>
    <w:link w:val="BodyText2"/>
    <w:uiPriority w:val="99"/>
    <w:semiHidden/>
    <w:locked/>
    <w:rPr>
      <w:rFonts w:cs="Times New Roman"/>
      <w:sz w:val="20"/>
      <w:szCs w:val="20"/>
    </w:rPr>
  </w:style>
  <w:style w:type="paragraph" w:styleId="BodyText3">
    <w:name w:val="Body Text 3"/>
    <w:aliases w:val="bt3"/>
    <w:basedOn w:val="Normal"/>
    <w:link w:val="BodyText3Char"/>
    <w:uiPriority w:val="99"/>
    <w:rsid w:val="0065019F"/>
    <w:pPr>
      <w:spacing w:before="240" w:after="240"/>
    </w:pPr>
    <w:rPr>
      <w:szCs w:val="16"/>
    </w:rPr>
  </w:style>
  <w:style w:type="character" w:customStyle="1" w:styleId="BodyText3Char">
    <w:name w:val="Body Text 3 Char"/>
    <w:aliases w:val="bt3 Char"/>
    <w:basedOn w:val="DefaultParagraphFont"/>
    <w:link w:val="BodyText3"/>
    <w:uiPriority w:val="99"/>
    <w:semiHidden/>
    <w:locked/>
    <w:rPr>
      <w:rFonts w:cs="Times New Roman"/>
      <w:sz w:val="16"/>
      <w:szCs w:val="16"/>
    </w:rPr>
  </w:style>
  <w:style w:type="paragraph" w:customStyle="1" w:styleId="2">
    <w:name w:val="заголовок 2"/>
    <w:basedOn w:val="Normal"/>
    <w:next w:val="Normal"/>
    <w:uiPriority w:val="99"/>
    <w:rsid w:val="0065019F"/>
    <w:pPr>
      <w:keepNext/>
      <w:spacing w:before="240" w:after="60"/>
    </w:pPr>
    <w:rPr>
      <w:b/>
      <w:i/>
      <w:sz w:val="24"/>
    </w:rPr>
  </w:style>
  <w:style w:type="character" w:customStyle="1" w:styleId="NoNumber">
    <w:name w:val="NoNumber"/>
    <w:basedOn w:val="DefaultParagraphFont"/>
    <w:uiPriority w:val="99"/>
    <w:rsid w:val="0065019F"/>
    <w:rPr>
      <w:rFonts w:ascii="Arial" w:hAnsi="Arial" w:cs="Times New Roman"/>
      <w:sz w:val="17"/>
    </w:rPr>
  </w:style>
  <w:style w:type="paragraph" w:styleId="BalloonText">
    <w:name w:val="Balloon Text"/>
    <w:basedOn w:val="Normal"/>
    <w:link w:val="BalloonTextChar"/>
    <w:uiPriority w:val="99"/>
    <w:semiHidden/>
    <w:rsid w:val="006501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customStyle="1" w:styleId="Blb3">
    <w:name w:val="Blb3"/>
    <w:basedOn w:val="Heading4"/>
    <w:uiPriority w:val="99"/>
    <w:rsid w:val="0065019F"/>
    <w:pPr>
      <w:numPr>
        <w:ilvl w:val="0"/>
        <w:numId w:val="0"/>
      </w:numPr>
    </w:pPr>
  </w:style>
  <w:style w:type="paragraph" w:styleId="BlockText">
    <w:name w:val="Block Text"/>
    <w:aliases w:val="blk"/>
    <w:basedOn w:val="Normal"/>
    <w:next w:val="BodyText"/>
    <w:uiPriority w:val="99"/>
    <w:rsid w:val="0065019F"/>
    <w:pPr>
      <w:spacing w:before="240" w:after="240"/>
      <w:ind w:left="1440" w:right="1440"/>
    </w:pPr>
  </w:style>
  <w:style w:type="paragraph" w:styleId="BodyTextFirstIndent2">
    <w:name w:val="Body Text First Indent 2"/>
    <w:aliases w:val="btf2"/>
    <w:basedOn w:val="BodyText"/>
    <w:link w:val="BodyTextFirstIndent2Char"/>
    <w:uiPriority w:val="99"/>
    <w:rsid w:val="0065019F"/>
    <w:pPr>
      <w:spacing w:after="0" w:line="480" w:lineRule="auto"/>
      <w:ind w:left="720"/>
    </w:pPr>
  </w:style>
  <w:style w:type="character" w:customStyle="1" w:styleId="BodyTextFirstIndent2Char">
    <w:name w:val="Body Text First Indent 2 Char"/>
    <w:aliases w:val="btf2 Char"/>
    <w:basedOn w:val="BodyTextIndentChar"/>
    <w:link w:val="BodyTextFirstIndent2"/>
    <w:uiPriority w:val="99"/>
    <w:semiHidden/>
    <w:locked/>
  </w:style>
  <w:style w:type="paragraph" w:styleId="BodyTextFirstIndent">
    <w:name w:val="Body Text First Indent"/>
    <w:aliases w:val="btf"/>
    <w:basedOn w:val="BodyText"/>
    <w:link w:val="BodyTextFirstIndentChar"/>
    <w:uiPriority w:val="99"/>
    <w:rsid w:val="0065019F"/>
    <w:pPr>
      <w:ind w:left="720"/>
    </w:pPr>
  </w:style>
  <w:style w:type="character" w:customStyle="1" w:styleId="BodyTextFirstIndentChar">
    <w:name w:val="Body Text First Indent Char"/>
    <w:aliases w:val="btf Char"/>
    <w:basedOn w:val="BodyTextChar"/>
    <w:link w:val="BodyTextFirstIndent"/>
    <w:uiPriority w:val="99"/>
    <w:semiHidden/>
    <w:locked/>
  </w:style>
  <w:style w:type="paragraph" w:customStyle="1" w:styleId="BodyTextFlush2">
    <w:name w:val="Body Text Flush 2"/>
    <w:aliases w:val="bth2"/>
    <w:basedOn w:val="Normal"/>
    <w:uiPriority w:val="99"/>
    <w:rsid w:val="0065019F"/>
    <w:pPr>
      <w:spacing w:line="480" w:lineRule="auto"/>
    </w:pPr>
  </w:style>
  <w:style w:type="paragraph" w:customStyle="1" w:styleId="BodyTextFlush">
    <w:name w:val="Body Text Flush"/>
    <w:aliases w:val="bth"/>
    <w:basedOn w:val="Normal"/>
    <w:uiPriority w:val="99"/>
    <w:rsid w:val="0065019F"/>
    <w:pPr>
      <w:spacing w:before="240" w:after="240"/>
    </w:pPr>
  </w:style>
  <w:style w:type="paragraph" w:customStyle="1" w:styleId="C10">
    <w:name w:val="C10"/>
    <w:uiPriority w:val="99"/>
    <w:rsid w:val="0065019F"/>
    <w:pPr>
      <w:spacing w:line="240" w:lineRule="exact"/>
      <w:jc w:val="right"/>
    </w:pPr>
    <w:rPr>
      <w:noProof/>
      <w:sz w:val="20"/>
      <w:szCs w:val="20"/>
      <w:lang w:val="en-US" w:eastAsia="en-US"/>
    </w:rPr>
  </w:style>
  <w:style w:type="paragraph" w:customStyle="1" w:styleId="C8H">
    <w:name w:val="C8H"/>
    <w:uiPriority w:val="99"/>
    <w:rsid w:val="0065019F"/>
    <w:pPr>
      <w:spacing w:line="160" w:lineRule="exact"/>
      <w:jc w:val="center"/>
    </w:pPr>
    <w:rPr>
      <w:b/>
      <w:noProof/>
      <w:sz w:val="16"/>
      <w:szCs w:val="20"/>
      <w:lang w:val="en-US" w:eastAsia="en-US"/>
    </w:rPr>
  </w:style>
  <w:style w:type="paragraph" w:styleId="Caption">
    <w:name w:val="caption"/>
    <w:basedOn w:val="Normal"/>
    <w:next w:val="Normal"/>
    <w:uiPriority w:val="99"/>
    <w:qFormat/>
    <w:rsid w:val="0065019F"/>
    <w:pPr>
      <w:keepNext/>
    </w:pPr>
    <w:rPr>
      <w:b/>
      <w:bCs/>
    </w:rPr>
  </w:style>
  <w:style w:type="character" w:customStyle="1" w:styleId="CenterChar">
    <w:name w:val="Center Char"/>
    <w:aliases w:val="ct Char"/>
    <w:basedOn w:val="DefaultParagraphFont"/>
    <w:uiPriority w:val="99"/>
    <w:rsid w:val="0065019F"/>
    <w:rPr>
      <w:rFonts w:cs="Times New Roman"/>
      <w:sz w:val="24"/>
      <w:lang w:val="en-US" w:eastAsia="en-US" w:bidi="ar-SA"/>
    </w:rPr>
  </w:style>
  <w:style w:type="paragraph" w:customStyle="1" w:styleId="Center">
    <w:name w:val="Center"/>
    <w:aliases w:val="ct"/>
    <w:basedOn w:val="Normal"/>
    <w:uiPriority w:val="99"/>
    <w:rsid w:val="0065019F"/>
    <w:pPr>
      <w:spacing w:before="240" w:after="240"/>
      <w:jc w:val="center"/>
    </w:pPr>
    <w:rPr>
      <w:sz w:val="24"/>
      <w:lang w:val="en-US" w:eastAsia="en-US"/>
    </w:rPr>
  </w:style>
  <w:style w:type="paragraph" w:styleId="Closing">
    <w:name w:val="Closing"/>
    <w:aliases w:val="cl"/>
    <w:basedOn w:val="Normal"/>
    <w:link w:val="ClosingChar"/>
    <w:uiPriority w:val="99"/>
    <w:rsid w:val="0065019F"/>
    <w:pPr>
      <w:keepLines/>
      <w:tabs>
        <w:tab w:val="left" w:pos="4752"/>
        <w:tab w:val="right" w:pos="8640"/>
      </w:tabs>
      <w:spacing w:before="480" w:after="480"/>
      <w:ind w:left="4320"/>
    </w:pPr>
  </w:style>
  <w:style w:type="character" w:customStyle="1" w:styleId="ClosingChar">
    <w:name w:val="Closing Char"/>
    <w:aliases w:val="cl Char"/>
    <w:basedOn w:val="DefaultParagraphFont"/>
    <w:link w:val="Closing"/>
    <w:uiPriority w:val="99"/>
    <w:semiHidden/>
    <w:locked/>
    <w:rPr>
      <w:rFonts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65019F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5019F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501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Pr>
      <w:b/>
      <w:bCs/>
    </w:rPr>
  </w:style>
  <w:style w:type="paragraph" w:customStyle="1" w:styleId="DEBcc">
    <w:name w:val="DEB cc"/>
    <w:basedOn w:val="Normal"/>
    <w:uiPriority w:val="99"/>
    <w:rsid w:val="0065019F"/>
    <w:pPr>
      <w:spacing w:after="240"/>
      <w:ind w:left="720" w:hanging="720"/>
    </w:pPr>
  </w:style>
  <w:style w:type="paragraph" w:customStyle="1" w:styleId="DEBClosing">
    <w:name w:val="DEB Closing"/>
    <w:basedOn w:val="Normal"/>
    <w:uiPriority w:val="99"/>
    <w:rsid w:val="0065019F"/>
    <w:pPr>
      <w:spacing w:after="720"/>
      <w:ind w:left="4320"/>
    </w:pPr>
  </w:style>
  <w:style w:type="paragraph" w:customStyle="1" w:styleId="DEBDateline">
    <w:name w:val="DEB Dateline"/>
    <w:basedOn w:val="Normal"/>
    <w:uiPriority w:val="99"/>
    <w:rsid w:val="0065019F"/>
    <w:pPr>
      <w:spacing w:after="240"/>
      <w:ind w:right="-720" w:hanging="720"/>
    </w:pPr>
  </w:style>
  <w:style w:type="paragraph" w:customStyle="1" w:styleId="DEBDelivery">
    <w:name w:val="DEB Delivery"/>
    <w:basedOn w:val="Normal"/>
    <w:uiPriority w:val="99"/>
    <w:rsid w:val="0065019F"/>
    <w:pPr>
      <w:spacing w:after="240"/>
    </w:pPr>
    <w:rPr>
      <w:caps/>
      <w:u w:val="single"/>
    </w:rPr>
  </w:style>
  <w:style w:type="paragraph" w:customStyle="1" w:styleId="DEBEnc">
    <w:name w:val="DEB Enc"/>
    <w:basedOn w:val="Normal"/>
    <w:uiPriority w:val="99"/>
    <w:rsid w:val="0065019F"/>
    <w:pPr>
      <w:spacing w:after="240"/>
    </w:pPr>
  </w:style>
  <w:style w:type="paragraph" w:customStyle="1" w:styleId="DEBFrom">
    <w:name w:val="DEB From"/>
    <w:basedOn w:val="Normal"/>
    <w:uiPriority w:val="99"/>
    <w:rsid w:val="0065019F"/>
    <w:pPr>
      <w:spacing w:after="240"/>
      <w:ind w:right="-720" w:hanging="720"/>
    </w:pPr>
    <w:rPr>
      <w:szCs w:val="24"/>
    </w:rPr>
  </w:style>
  <w:style w:type="paragraph" w:customStyle="1" w:styleId="DEBInitials">
    <w:name w:val="DEB Initials"/>
    <w:basedOn w:val="Normal"/>
    <w:uiPriority w:val="99"/>
    <w:rsid w:val="0065019F"/>
    <w:pPr>
      <w:spacing w:before="480" w:after="960"/>
      <w:jc w:val="center"/>
    </w:pPr>
  </w:style>
  <w:style w:type="paragraph" w:customStyle="1" w:styleId="DEBinsideaddress">
    <w:name w:val="DEB inside address"/>
    <w:basedOn w:val="Normal"/>
    <w:uiPriority w:val="99"/>
    <w:rsid w:val="0065019F"/>
    <w:pPr>
      <w:spacing w:after="240"/>
    </w:pPr>
  </w:style>
  <w:style w:type="character" w:customStyle="1" w:styleId="DEBIntro">
    <w:name w:val="DEB Intro"/>
    <w:basedOn w:val="DefaultParagraphFont"/>
    <w:uiPriority w:val="99"/>
    <w:rsid w:val="0065019F"/>
    <w:rPr>
      <w:rFonts w:ascii="Times New Roman" w:hAnsi="Times New Roman" w:cs="Times New Roman"/>
      <w:sz w:val="18"/>
    </w:rPr>
  </w:style>
  <w:style w:type="paragraph" w:customStyle="1" w:styleId="DEBIntroductory">
    <w:name w:val="DEB Introductory"/>
    <w:basedOn w:val="Normal"/>
    <w:uiPriority w:val="99"/>
    <w:rsid w:val="0065019F"/>
    <w:pPr>
      <w:spacing w:after="240"/>
      <w:ind w:left="1339" w:hanging="1339"/>
    </w:pPr>
  </w:style>
  <w:style w:type="paragraph" w:customStyle="1" w:styleId="DEBMemoDateline">
    <w:name w:val="DEB Memo Dateline"/>
    <w:basedOn w:val="Normal"/>
    <w:uiPriority w:val="99"/>
    <w:rsid w:val="0065019F"/>
    <w:pPr>
      <w:spacing w:before="1320" w:after="240"/>
      <w:ind w:left="1339" w:hanging="1339"/>
    </w:pPr>
  </w:style>
  <w:style w:type="paragraph" w:customStyle="1" w:styleId="DEBRe">
    <w:name w:val="DEB Re"/>
    <w:basedOn w:val="Normal"/>
    <w:uiPriority w:val="99"/>
    <w:rsid w:val="0065019F"/>
    <w:pPr>
      <w:spacing w:after="240"/>
      <w:jc w:val="center"/>
    </w:pPr>
    <w:rPr>
      <w:b/>
      <w:bCs/>
    </w:rPr>
  </w:style>
  <w:style w:type="paragraph" w:customStyle="1" w:styleId="debsig">
    <w:name w:val="deb sig"/>
    <w:basedOn w:val="Normal"/>
    <w:uiPriority w:val="99"/>
    <w:rsid w:val="0065019F"/>
    <w:pPr>
      <w:tabs>
        <w:tab w:val="left" w:pos="3600"/>
      </w:tabs>
      <w:spacing w:before="240"/>
    </w:pPr>
  </w:style>
  <w:style w:type="paragraph" w:customStyle="1" w:styleId="DEBSignature">
    <w:name w:val="DEB Signature"/>
    <w:basedOn w:val="Normal"/>
    <w:uiPriority w:val="99"/>
    <w:rsid w:val="0065019F"/>
    <w:pPr>
      <w:spacing w:after="240"/>
      <w:ind w:left="4320"/>
    </w:pPr>
  </w:style>
  <w:style w:type="paragraph" w:customStyle="1" w:styleId="DEBTo">
    <w:name w:val="DEB To"/>
    <w:basedOn w:val="Normal"/>
    <w:uiPriority w:val="99"/>
    <w:rsid w:val="0065019F"/>
    <w:pPr>
      <w:spacing w:after="240"/>
      <w:ind w:hanging="720"/>
    </w:pPr>
  </w:style>
  <w:style w:type="paragraph" w:customStyle="1" w:styleId="DPComment">
    <w:name w:val="DP Comment"/>
    <w:aliases w:val="dpc"/>
    <w:basedOn w:val="BodyText"/>
    <w:next w:val="BodyText"/>
    <w:uiPriority w:val="99"/>
    <w:rsid w:val="0065019F"/>
    <w:rPr>
      <w:vanish/>
      <w:color w:val="FF0000"/>
    </w:rPr>
  </w:style>
  <w:style w:type="paragraph" w:customStyle="1" w:styleId="dptiny">
    <w:name w:val="dp tiny"/>
    <w:basedOn w:val="Normal"/>
    <w:uiPriority w:val="99"/>
    <w:rsid w:val="0065019F"/>
    <w:rPr>
      <w:sz w:val="2"/>
    </w:rPr>
  </w:style>
  <w:style w:type="character" w:styleId="Emphasis">
    <w:name w:val="Emphasis"/>
    <w:basedOn w:val="DefaultParagraphFont"/>
    <w:uiPriority w:val="99"/>
    <w:qFormat/>
    <w:rsid w:val="0065019F"/>
    <w:rPr>
      <w:rFonts w:cs="Times New Roman"/>
      <w:i/>
      <w:iCs/>
    </w:rPr>
  </w:style>
  <w:style w:type="paragraph" w:styleId="EndnoteText">
    <w:name w:val="endnote text"/>
    <w:basedOn w:val="Normal"/>
    <w:link w:val="EndnoteTextChar"/>
    <w:uiPriority w:val="99"/>
    <w:semiHidden/>
    <w:rsid w:val="0065019F"/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Pr>
      <w:rFonts w:cs="Times New Roman"/>
      <w:sz w:val="20"/>
      <w:szCs w:val="20"/>
    </w:rPr>
  </w:style>
  <w:style w:type="paragraph" w:styleId="EnvelopeAddress">
    <w:name w:val="envelope address"/>
    <w:basedOn w:val="Normal"/>
    <w:uiPriority w:val="99"/>
    <w:rsid w:val="0065019F"/>
    <w:pPr>
      <w:framePr w:w="7920" w:h="1980" w:hRule="exact" w:hSpace="180" w:wrap="auto" w:hAnchor="page" w:xAlign="center" w:yAlign="bottom"/>
      <w:ind w:left="2880"/>
    </w:pPr>
    <w:rPr>
      <w:rFonts w:cs="Arial"/>
      <w:szCs w:val="24"/>
    </w:rPr>
  </w:style>
  <w:style w:type="paragraph" w:styleId="EnvelopeReturn">
    <w:name w:val="envelope return"/>
    <w:basedOn w:val="Normal"/>
    <w:uiPriority w:val="99"/>
    <w:rsid w:val="0065019F"/>
    <w:rPr>
      <w:rFonts w:cs="Arial"/>
    </w:rPr>
  </w:style>
  <w:style w:type="paragraph" w:customStyle="1" w:styleId="FlushRight">
    <w:name w:val="Flush Right"/>
    <w:aliases w:val="fr"/>
    <w:basedOn w:val="Normal"/>
    <w:uiPriority w:val="99"/>
    <w:rsid w:val="0065019F"/>
    <w:pPr>
      <w:spacing w:before="240" w:after="240"/>
      <w:jc w:val="right"/>
    </w:pPr>
  </w:style>
  <w:style w:type="character" w:styleId="FootnoteReference">
    <w:name w:val="footnote reference"/>
    <w:basedOn w:val="DefaultParagraphFont"/>
    <w:uiPriority w:val="99"/>
    <w:semiHidden/>
    <w:rsid w:val="0065019F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65019F"/>
    <w:pPr>
      <w:tabs>
        <w:tab w:val="left" w:pos="432"/>
      </w:tabs>
      <w:spacing w:after="240"/>
      <w:ind w:left="432" w:hanging="432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3B33D6"/>
    <w:rPr>
      <w:rFonts w:cs="Times New Roman"/>
    </w:rPr>
  </w:style>
  <w:style w:type="paragraph" w:customStyle="1" w:styleId="FR1">
    <w:name w:val="FR1"/>
    <w:uiPriority w:val="99"/>
    <w:rsid w:val="0065019F"/>
    <w:pPr>
      <w:widowControl w:val="0"/>
      <w:spacing w:before="200"/>
      <w:jc w:val="both"/>
    </w:pPr>
    <w:rPr>
      <w:rFonts w:ascii="Arial" w:hAnsi="Arial"/>
      <w:szCs w:val="20"/>
    </w:rPr>
  </w:style>
  <w:style w:type="paragraph" w:customStyle="1" w:styleId="H1">
    <w:name w:val="H1"/>
    <w:uiPriority w:val="99"/>
    <w:rsid w:val="0065019F"/>
    <w:pPr>
      <w:spacing w:line="240" w:lineRule="exact"/>
      <w:jc w:val="center"/>
    </w:pPr>
    <w:rPr>
      <w:b/>
      <w:noProof/>
      <w:sz w:val="20"/>
      <w:szCs w:val="20"/>
      <w:lang w:val="en-US" w:eastAsia="en-US"/>
    </w:rPr>
  </w:style>
  <w:style w:type="paragraph" w:customStyle="1" w:styleId="H2">
    <w:name w:val="H2"/>
    <w:uiPriority w:val="99"/>
    <w:rsid w:val="0065019F"/>
    <w:pPr>
      <w:spacing w:line="240" w:lineRule="exact"/>
    </w:pPr>
    <w:rPr>
      <w:b/>
      <w:noProof/>
      <w:sz w:val="20"/>
      <w:szCs w:val="20"/>
      <w:lang w:val="en-US" w:eastAsia="en-US"/>
    </w:rPr>
  </w:style>
  <w:style w:type="paragraph" w:customStyle="1" w:styleId="H3">
    <w:name w:val="H3"/>
    <w:uiPriority w:val="99"/>
    <w:rsid w:val="0065019F"/>
    <w:pPr>
      <w:spacing w:line="240" w:lineRule="exact"/>
      <w:jc w:val="right"/>
    </w:pPr>
    <w:rPr>
      <w:b/>
      <w:noProof/>
      <w:sz w:val="20"/>
      <w:szCs w:val="20"/>
      <w:lang w:val="en-US" w:eastAsia="en-US"/>
    </w:rPr>
  </w:style>
  <w:style w:type="paragraph" w:customStyle="1" w:styleId="H4">
    <w:name w:val="H4"/>
    <w:uiPriority w:val="99"/>
    <w:rsid w:val="0065019F"/>
    <w:pPr>
      <w:spacing w:line="240" w:lineRule="exact"/>
      <w:jc w:val="center"/>
    </w:pPr>
    <w:rPr>
      <w:i/>
      <w:noProof/>
      <w:sz w:val="20"/>
      <w:szCs w:val="20"/>
      <w:lang w:val="en-US" w:eastAsia="en-US"/>
    </w:rPr>
  </w:style>
  <w:style w:type="paragraph" w:customStyle="1" w:styleId="H4X">
    <w:name w:val="H4X"/>
    <w:uiPriority w:val="99"/>
    <w:rsid w:val="0065019F"/>
    <w:pPr>
      <w:spacing w:line="240" w:lineRule="exact"/>
      <w:jc w:val="center"/>
    </w:pPr>
    <w:rPr>
      <w:b/>
      <w:i/>
      <w:noProof/>
      <w:sz w:val="20"/>
      <w:szCs w:val="20"/>
      <w:lang w:val="en-US" w:eastAsia="en-US"/>
    </w:rPr>
  </w:style>
  <w:style w:type="paragraph" w:customStyle="1" w:styleId="H5">
    <w:name w:val="H5"/>
    <w:uiPriority w:val="99"/>
    <w:rsid w:val="0065019F"/>
    <w:pPr>
      <w:spacing w:line="240" w:lineRule="exact"/>
    </w:pPr>
    <w:rPr>
      <w:i/>
      <w:noProof/>
      <w:sz w:val="20"/>
      <w:szCs w:val="20"/>
      <w:lang w:val="en-US" w:eastAsia="en-US"/>
    </w:rPr>
  </w:style>
  <w:style w:type="paragraph" w:customStyle="1" w:styleId="H5X">
    <w:name w:val="H5X"/>
    <w:uiPriority w:val="99"/>
    <w:rsid w:val="0065019F"/>
    <w:pPr>
      <w:spacing w:line="240" w:lineRule="exact"/>
    </w:pPr>
    <w:rPr>
      <w:b/>
      <w:i/>
      <w:noProof/>
      <w:sz w:val="20"/>
      <w:szCs w:val="20"/>
      <w:lang w:val="en-US" w:eastAsia="en-US"/>
    </w:rPr>
  </w:style>
  <w:style w:type="paragraph" w:customStyle="1" w:styleId="H6">
    <w:name w:val="H6"/>
    <w:uiPriority w:val="99"/>
    <w:rsid w:val="0065019F"/>
    <w:pPr>
      <w:spacing w:line="240" w:lineRule="exact"/>
      <w:jc w:val="right"/>
    </w:pPr>
    <w:rPr>
      <w:i/>
      <w:noProof/>
      <w:sz w:val="20"/>
      <w:szCs w:val="20"/>
      <w:lang w:val="en-US" w:eastAsia="en-US"/>
    </w:rPr>
  </w:style>
  <w:style w:type="paragraph" w:customStyle="1" w:styleId="H6X">
    <w:name w:val="H6X"/>
    <w:uiPriority w:val="99"/>
    <w:rsid w:val="0065019F"/>
    <w:pPr>
      <w:spacing w:line="240" w:lineRule="exact"/>
      <w:jc w:val="right"/>
    </w:pPr>
    <w:rPr>
      <w:b/>
      <w:i/>
      <w:noProof/>
      <w:sz w:val="20"/>
      <w:szCs w:val="20"/>
      <w:lang w:val="en-US" w:eastAsia="en-US"/>
    </w:rPr>
  </w:style>
  <w:style w:type="paragraph" w:customStyle="1" w:styleId="H7">
    <w:name w:val="H7"/>
    <w:uiPriority w:val="99"/>
    <w:rsid w:val="0065019F"/>
    <w:pPr>
      <w:spacing w:line="240" w:lineRule="exact"/>
      <w:jc w:val="center"/>
    </w:pPr>
    <w:rPr>
      <w:noProof/>
      <w:sz w:val="20"/>
      <w:szCs w:val="20"/>
      <w:lang w:val="en-US" w:eastAsia="en-US"/>
    </w:rPr>
  </w:style>
  <w:style w:type="paragraph" w:customStyle="1" w:styleId="H8">
    <w:name w:val="H8"/>
    <w:uiPriority w:val="99"/>
    <w:rsid w:val="0065019F"/>
    <w:pPr>
      <w:spacing w:line="240" w:lineRule="exact"/>
    </w:pPr>
    <w:rPr>
      <w:noProof/>
      <w:sz w:val="20"/>
      <w:szCs w:val="20"/>
      <w:lang w:val="en-US" w:eastAsia="en-US"/>
    </w:rPr>
  </w:style>
  <w:style w:type="paragraph" w:customStyle="1" w:styleId="H9">
    <w:name w:val="H9"/>
    <w:uiPriority w:val="99"/>
    <w:rsid w:val="0065019F"/>
    <w:pPr>
      <w:spacing w:line="240" w:lineRule="exact"/>
      <w:jc w:val="right"/>
    </w:pPr>
    <w:rPr>
      <w:noProof/>
      <w:sz w:val="20"/>
      <w:szCs w:val="20"/>
      <w:lang w:val="en-US" w:eastAsia="en-US"/>
    </w:rPr>
  </w:style>
  <w:style w:type="paragraph" w:customStyle="1" w:styleId="HangingIndent">
    <w:name w:val="Hanging Indent"/>
    <w:aliases w:val="hi"/>
    <w:basedOn w:val="BodyTextFlush"/>
    <w:uiPriority w:val="99"/>
    <w:rsid w:val="0065019F"/>
    <w:pPr>
      <w:ind w:left="720" w:hanging="720"/>
    </w:pPr>
  </w:style>
  <w:style w:type="character" w:styleId="Hyperlink">
    <w:name w:val="Hyperlink"/>
    <w:basedOn w:val="DefaultParagraphFont"/>
    <w:uiPriority w:val="99"/>
    <w:rsid w:val="0065019F"/>
    <w:rPr>
      <w:rFonts w:cs="Times New Roman"/>
      <w:color w:val="0000FF"/>
      <w:u w:val="single"/>
    </w:rPr>
  </w:style>
  <w:style w:type="paragraph" w:customStyle="1" w:styleId="I1">
    <w:name w:val="I1"/>
    <w:uiPriority w:val="99"/>
    <w:rsid w:val="0065019F"/>
    <w:pPr>
      <w:spacing w:line="240" w:lineRule="exact"/>
      <w:ind w:left="240"/>
    </w:pPr>
    <w:rPr>
      <w:noProof/>
      <w:sz w:val="20"/>
      <w:szCs w:val="20"/>
      <w:lang w:val="en-US" w:eastAsia="en-US"/>
    </w:rPr>
  </w:style>
  <w:style w:type="paragraph" w:customStyle="1" w:styleId="I2">
    <w:name w:val="I2"/>
    <w:uiPriority w:val="99"/>
    <w:rsid w:val="0065019F"/>
    <w:pPr>
      <w:spacing w:line="240" w:lineRule="exact"/>
      <w:ind w:left="480"/>
    </w:pPr>
    <w:rPr>
      <w:noProof/>
      <w:sz w:val="20"/>
      <w:szCs w:val="20"/>
      <w:lang w:val="en-US" w:eastAsia="en-US"/>
    </w:rPr>
  </w:style>
  <w:style w:type="paragraph" w:customStyle="1" w:styleId="I3">
    <w:name w:val="I3"/>
    <w:uiPriority w:val="99"/>
    <w:rsid w:val="0065019F"/>
    <w:pPr>
      <w:spacing w:line="240" w:lineRule="exact"/>
      <w:ind w:left="720"/>
    </w:pPr>
    <w:rPr>
      <w:noProof/>
      <w:sz w:val="20"/>
      <w:szCs w:val="20"/>
      <w:lang w:val="en-US" w:eastAsia="en-US"/>
    </w:rPr>
  </w:style>
  <w:style w:type="paragraph" w:customStyle="1" w:styleId="I4">
    <w:name w:val="I4"/>
    <w:uiPriority w:val="99"/>
    <w:rsid w:val="0065019F"/>
    <w:pPr>
      <w:spacing w:line="240" w:lineRule="exact"/>
      <w:ind w:left="960"/>
    </w:pPr>
    <w:rPr>
      <w:noProof/>
      <w:sz w:val="20"/>
      <w:szCs w:val="20"/>
      <w:lang w:val="en-US" w:eastAsia="en-US"/>
    </w:rPr>
  </w:style>
  <w:style w:type="paragraph" w:customStyle="1" w:styleId="IH1">
    <w:name w:val="IH1"/>
    <w:uiPriority w:val="99"/>
    <w:rsid w:val="0065019F"/>
    <w:pPr>
      <w:spacing w:line="240" w:lineRule="exact"/>
      <w:ind w:left="200" w:hanging="200"/>
    </w:pPr>
    <w:rPr>
      <w:noProof/>
      <w:sz w:val="20"/>
      <w:szCs w:val="20"/>
      <w:lang w:val="en-US" w:eastAsia="en-US"/>
    </w:rPr>
  </w:style>
  <w:style w:type="paragraph" w:customStyle="1" w:styleId="IH2">
    <w:name w:val="IH2"/>
    <w:uiPriority w:val="99"/>
    <w:rsid w:val="0065019F"/>
    <w:pPr>
      <w:ind w:left="400" w:hanging="400"/>
    </w:pPr>
    <w:rPr>
      <w:noProof/>
      <w:sz w:val="20"/>
      <w:szCs w:val="20"/>
      <w:lang w:val="en-US" w:eastAsia="en-US"/>
    </w:rPr>
  </w:style>
  <w:style w:type="paragraph" w:customStyle="1" w:styleId="IH3">
    <w:name w:val="IH3"/>
    <w:uiPriority w:val="99"/>
    <w:rsid w:val="0065019F"/>
    <w:pPr>
      <w:tabs>
        <w:tab w:val="left" w:pos="2"/>
      </w:tabs>
      <w:spacing w:line="240" w:lineRule="exact"/>
      <w:ind w:left="500" w:hanging="500"/>
    </w:pPr>
    <w:rPr>
      <w:noProof/>
      <w:sz w:val="20"/>
      <w:szCs w:val="20"/>
      <w:lang w:val="en-US" w:eastAsia="en-US"/>
    </w:rPr>
  </w:style>
  <w:style w:type="paragraph" w:styleId="Index1">
    <w:name w:val="index 1"/>
    <w:basedOn w:val="Normal"/>
    <w:autoRedefine/>
    <w:uiPriority w:val="99"/>
    <w:semiHidden/>
    <w:rsid w:val="0065019F"/>
    <w:pPr>
      <w:ind w:left="360" w:hanging="360"/>
    </w:pPr>
  </w:style>
  <w:style w:type="paragraph" w:styleId="Index2">
    <w:name w:val="index 2"/>
    <w:basedOn w:val="Normal"/>
    <w:autoRedefine/>
    <w:uiPriority w:val="99"/>
    <w:semiHidden/>
    <w:rsid w:val="0065019F"/>
    <w:pPr>
      <w:ind w:left="720" w:hanging="360"/>
    </w:pPr>
  </w:style>
  <w:style w:type="paragraph" w:styleId="Index3">
    <w:name w:val="index 3"/>
    <w:basedOn w:val="Normal"/>
    <w:autoRedefine/>
    <w:uiPriority w:val="99"/>
    <w:semiHidden/>
    <w:rsid w:val="0065019F"/>
    <w:pPr>
      <w:ind w:left="1080" w:hanging="360"/>
    </w:pPr>
  </w:style>
  <w:style w:type="paragraph" w:styleId="Index4">
    <w:name w:val="index 4"/>
    <w:basedOn w:val="Normal"/>
    <w:autoRedefine/>
    <w:uiPriority w:val="99"/>
    <w:semiHidden/>
    <w:rsid w:val="0065019F"/>
    <w:pPr>
      <w:ind w:left="1440" w:hanging="360"/>
    </w:pPr>
  </w:style>
  <w:style w:type="paragraph" w:styleId="Index5">
    <w:name w:val="index 5"/>
    <w:basedOn w:val="Normal"/>
    <w:autoRedefine/>
    <w:uiPriority w:val="99"/>
    <w:semiHidden/>
    <w:rsid w:val="0065019F"/>
    <w:pPr>
      <w:ind w:left="1800" w:hanging="360"/>
    </w:pPr>
  </w:style>
  <w:style w:type="paragraph" w:styleId="Index6">
    <w:name w:val="index 6"/>
    <w:basedOn w:val="Normal"/>
    <w:autoRedefine/>
    <w:uiPriority w:val="99"/>
    <w:semiHidden/>
    <w:rsid w:val="0065019F"/>
    <w:pPr>
      <w:ind w:left="2160" w:hanging="360"/>
    </w:pPr>
  </w:style>
  <w:style w:type="paragraph" w:styleId="Index7">
    <w:name w:val="index 7"/>
    <w:basedOn w:val="Normal"/>
    <w:autoRedefine/>
    <w:uiPriority w:val="99"/>
    <w:semiHidden/>
    <w:rsid w:val="0065019F"/>
    <w:pPr>
      <w:ind w:left="2520" w:hanging="360"/>
    </w:pPr>
  </w:style>
  <w:style w:type="paragraph" w:styleId="Index8">
    <w:name w:val="index 8"/>
    <w:basedOn w:val="Normal"/>
    <w:autoRedefine/>
    <w:uiPriority w:val="99"/>
    <w:semiHidden/>
    <w:rsid w:val="0065019F"/>
    <w:pPr>
      <w:ind w:left="2880" w:hanging="360"/>
    </w:pPr>
  </w:style>
  <w:style w:type="paragraph" w:styleId="Index9">
    <w:name w:val="index 9"/>
    <w:basedOn w:val="Normal"/>
    <w:autoRedefine/>
    <w:uiPriority w:val="99"/>
    <w:semiHidden/>
    <w:rsid w:val="0065019F"/>
    <w:pPr>
      <w:ind w:left="3240" w:hanging="360"/>
    </w:pPr>
  </w:style>
  <w:style w:type="paragraph" w:styleId="IndexHeading">
    <w:name w:val="index heading"/>
    <w:basedOn w:val="Normal"/>
    <w:next w:val="Index1"/>
    <w:uiPriority w:val="99"/>
    <w:semiHidden/>
    <w:rsid w:val="0065019F"/>
    <w:rPr>
      <w:rFonts w:cs="Arial"/>
      <w:b/>
      <w:bCs/>
    </w:rPr>
  </w:style>
  <w:style w:type="paragraph" w:customStyle="1" w:styleId="la2">
    <w:name w:val="la2"/>
    <w:basedOn w:val="Normal"/>
    <w:next w:val="Normal"/>
    <w:uiPriority w:val="99"/>
    <w:rsid w:val="0065019F"/>
    <w:pPr>
      <w:spacing w:line="40" w:lineRule="exact"/>
    </w:pPr>
    <w:rPr>
      <w:noProof/>
      <w:sz w:val="8"/>
      <w:szCs w:val="8"/>
    </w:rPr>
  </w:style>
  <w:style w:type="paragraph" w:customStyle="1" w:styleId="LA4">
    <w:name w:val="LA4"/>
    <w:basedOn w:val="Normal"/>
    <w:uiPriority w:val="99"/>
    <w:rsid w:val="0065019F"/>
    <w:pPr>
      <w:spacing w:line="80" w:lineRule="exact"/>
    </w:pPr>
    <w:rPr>
      <w:sz w:val="8"/>
      <w:szCs w:val="8"/>
      <w:lang w:val="en-GB"/>
    </w:rPr>
  </w:style>
  <w:style w:type="paragraph" w:styleId="List">
    <w:name w:val="List"/>
    <w:basedOn w:val="Normal"/>
    <w:uiPriority w:val="99"/>
    <w:rsid w:val="0065019F"/>
    <w:pPr>
      <w:spacing w:before="240" w:after="240"/>
      <w:ind w:left="720" w:hanging="720"/>
    </w:pPr>
  </w:style>
  <w:style w:type="paragraph" w:styleId="List2">
    <w:name w:val="List 2"/>
    <w:aliases w:val="l2"/>
    <w:basedOn w:val="Normal"/>
    <w:uiPriority w:val="99"/>
    <w:rsid w:val="0065019F"/>
    <w:pPr>
      <w:spacing w:before="240" w:after="240"/>
      <w:ind w:left="1440" w:hanging="720"/>
    </w:pPr>
  </w:style>
  <w:style w:type="paragraph" w:styleId="List3">
    <w:name w:val="List 3"/>
    <w:aliases w:val="l3"/>
    <w:basedOn w:val="Normal"/>
    <w:uiPriority w:val="99"/>
    <w:rsid w:val="0065019F"/>
    <w:pPr>
      <w:spacing w:before="240" w:after="240"/>
      <w:ind w:left="2160" w:hanging="720"/>
    </w:pPr>
  </w:style>
  <w:style w:type="paragraph" w:styleId="List4">
    <w:name w:val="List 4"/>
    <w:aliases w:val="l4"/>
    <w:basedOn w:val="Normal"/>
    <w:uiPriority w:val="99"/>
    <w:rsid w:val="0065019F"/>
    <w:pPr>
      <w:spacing w:before="240" w:after="240"/>
      <w:ind w:left="2880" w:hanging="720"/>
    </w:pPr>
  </w:style>
  <w:style w:type="paragraph" w:styleId="List5">
    <w:name w:val="List 5"/>
    <w:aliases w:val="l5"/>
    <w:basedOn w:val="Normal"/>
    <w:uiPriority w:val="99"/>
    <w:rsid w:val="0065019F"/>
    <w:pPr>
      <w:spacing w:before="240" w:after="240"/>
      <w:ind w:left="1800" w:hanging="360"/>
    </w:pPr>
  </w:style>
  <w:style w:type="paragraph" w:styleId="ListBullet">
    <w:name w:val="List Bullet"/>
    <w:basedOn w:val="Normal"/>
    <w:uiPriority w:val="99"/>
    <w:rsid w:val="0065019F"/>
    <w:pPr>
      <w:numPr>
        <w:numId w:val="47"/>
      </w:numPr>
      <w:spacing w:after="120"/>
      <w:jc w:val="both"/>
    </w:pPr>
    <w:rPr>
      <w:rFonts w:ascii="Arial" w:hAnsi="Arial" w:cs="Arial"/>
      <w:sz w:val="22"/>
      <w:szCs w:val="22"/>
    </w:rPr>
  </w:style>
  <w:style w:type="paragraph" w:styleId="ListBullet2">
    <w:name w:val="List Bullet 2"/>
    <w:aliases w:val="lb2"/>
    <w:basedOn w:val="Normal"/>
    <w:uiPriority w:val="99"/>
    <w:rsid w:val="0065019F"/>
    <w:pPr>
      <w:numPr>
        <w:numId w:val="42"/>
      </w:numPr>
      <w:tabs>
        <w:tab w:val="clear" w:pos="1440"/>
        <w:tab w:val="num" w:pos="360"/>
      </w:tabs>
      <w:spacing w:before="240" w:after="240"/>
      <w:ind w:left="0" w:firstLine="0"/>
    </w:pPr>
  </w:style>
  <w:style w:type="paragraph" w:styleId="ListBullet3">
    <w:name w:val="List Bullet 3"/>
    <w:aliases w:val="lb3"/>
    <w:basedOn w:val="Normal"/>
    <w:uiPriority w:val="99"/>
    <w:rsid w:val="0065019F"/>
    <w:pPr>
      <w:numPr>
        <w:numId w:val="43"/>
      </w:numPr>
      <w:tabs>
        <w:tab w:val="clear" w:pos="2160"/>
        <w:tab w:val="num" w:pos="360"/>
      </w:tabs>
      <w:spacing w:before="240" w:after="240"/>
      <w:ind w:left="0" w:firstLine="0"/>
    </w:pPr>
    <w:rPr>
      <w:szCs w:val="24"/>
    </w:rPr>
  </w:style>
  <w:style w:type="paragraph" w:styleId="ListBullet4">
    <w:name w:val="List Bullet 4"/>
    <w:aliases w:val="lb4"/>
    <w:basedOn w:val="Normal"/>
    <w:uiPriority w:val="99"/>
    <w:rsid w:val="0065019F"/>
    <w:pPr>
      <w:numPr>
        <w:numId w:val="44"/>
      </w:numPr>
      <w:tabs>
        <w:tab w:val="clear" w:pos="2880"/>
        <w:tab w:val="num" w:pos="360"/>
      </w:tabs>
      <w:spacing w:before="240" w:after="240"/>
      <w:ind w:left="0" w:firstLine="0"/>
    </w:pPr>
    <w:rPr>
      <w:szCs w:val="24"/>
    </w:rPr>
  </w:style>
  <w:style w:type="paragraph" w:styleId="ListBullet5">
    <w:name w:val="List Bullet 5"/>
    <w:aliases w:val="lb5"/>
    <w:basedOn w:val="Normal"/>
    <w:uiPriority w:val="99"/>
    <w:rsid w:val="0065019F"/>
    <w:pPr>
      <w:numPr>
        <w:numId w:val="45"/>
      </w:numPr>
      <w:tabs>
        <w:tab w:val="clear" w:pos="3600"/>
        <w:tab w:val="num" w:pos="360"/>
      </w:tabs>
      <w:spacing w:before="240" w:after="240"/>
      <w:ind w:left="0" w:firstLine="0"/>
    </w:pPr>
    <w:rPr>
      <w:szCs w:val="24"/>
    </w:rPr>
  </w:style>
  <w:style w:type="paragraph" w:customStyle="1" w:styleId="ListBullet6">
    <w:name w:val="List Bullet 6"/>
    <w:aliases w:val="lb6"/>
    <w:basedOn w:val="ListBullet2"/>
    <w:uiPriority w:val="99"/>
    <w:rsid w:val="0065019F"/>
    <w:pPr>
      <w:numPr>
        <w:numId w:val="46"/>
      </w:numPr>
      <w:tabs>
        <w:tab w:val="clear" w:pos="720"/>
        <w:tab w:val="num" w:pos="643"/>
      </w:tabs>
      <w:ind w:left="643" w:hanging="360"/>
    </w:pPr>
  </w:style>
  <w:style w:type="paragraph" w:styleId="ListContinue2">
    <w:name w:val="List Continue 2"/>
    <w:aliases w:val="lc2"/>
    <w:basedOn w:val="Normal"/>
    <w:uiPriority w:val="99"/>
    <w:rsid w:val="0065019F"/>
    <w:pPr>
      <w:spacing w:before="240" w:after="240"/>
      <w:ind w:left="720"/>
    </w:pPr>
  </w:style>
  <w:style w:type="paragraph" w:styleId="ListContinue3">
    <w:name w:val="List Continue 3"/>
    <w:aliases w:val="lc3"/>
    <w:basedOn w:val="Normal"/>
    <w:uiPriority w:val="99"/>
    <w:rsid w:val="0065019F"/>
    <w:pPr>
      <w:spacing w:before="240" w:after="240"/>
      <w:ind w:left="1080"/>
    </w:pPr>
  </w:style>
  <w:style w:type="paragraph" w:styleId="ListContinue4">
    <w:name w:val="List Continue 4"/>
    <w:aliases w:val="lc4"/>
    <w:basedOn w:val="Normal"/>
    <w:uiPriority w:val="99"/>
    <w:rsid w:val="0065019F"/>
    <w:pPr>
      <w:spacing w:before="240" w:after="240"/>
      <w:ind w:left="1440"/>
    </w:pPr>
  </w:style>
  <w:style w:type="paragraph" w:styleId="ListContinue5">
    <w:name w:val="List Continue 5"/>
    <w:aliases w:val="lc5"/>
    <w:basedOn w:val="Normal"/>
    <w:uiPriority w:val="99"/>
    <w:rsid w:val="0065019F"/>
    <w:pPr>
      <w:spacing w:before="240" w:after="240"/>
      <w:ind w:left="1800"/>
    </w:pPr>
  </w:style>
  <w:style w:type="paragraph" w:styleId="ListContinue">
    <w:name w:val="List Continue"/>
    <w:aliases w:val="lc"/>
    <w:basedOn w:val="Normal"/>
    <w:uiPriority w:val="99"/>
    <w:rsid w:val="0065019F"/>
    <w:pPr>
      <w:spacing w:before="240" w:after="240"/>
      <w:ind w:left="360"/>
    </w:pPr>
  </w:style>
  <w:style w:type="paragraph" w:styleId="ListNumber2">
    <w:name w:val="List Number 2"/>
    <w:aliases w:val="ln2"/>
    <w:basedOn w:val="Normal"/>
    <w:uiPriority w:val="99"/>
    <w:rsid w:val="0065019F"/>
    <w:pPr>
      <w:spacing w:before="240" w:after="240"/>
    </w:pPr>
  </w:style>
  <w:style w:type="paragraph" w:styleId="ListNumber3">
    <w:name w:val="List Number 3"/>
    <w:aliases w:val="ln3"/>
    <w:basedOn w:val="Normal"/>
    <w:uiPriority w:val="99"/>
    <w:rsid w:val="0065019F"/>
    <w:pPr>
      <w:spacing w:before="240" w:after="240"/>
    </w:pPr>
  </w:style>
  <w:style w:type="paragraph" w:styleId="ListNumber4">
    <w:name w:val="List Number 4"/>
    <w:aliases w:val="ln4"/>
    <w:basedOn w:val="Normal"/>
    <w:uiPriority w:val="99"/>
    <w:rsid w:val="0065019F"/>
    <w:pPr>
      <w:spacing w:before="240" w:after="240"/>
    </w:pPr>
  </w:style>
  <w:style w:type="paragraph" w:styleId="ListNumber5">
    <w:name w:val="List Number 5"/>
    <w:aliases w:val="ln5"/>
    <w:basedOn w:val="Normal"/>
    <w:uiPriority w:val="99"/>
    <w:rsid w:val="0065019F"/>
    <w:pPr>
      <w:spacing w:before="240" w:after="240"/>
    </w:pPr>
  </w:style>
  <w:style w:type="paragraph" w:styleId="ListNumber">
    <w:name w:val="List Number"/>
    <w:aliases w:val="ln"/>
    <w:basedOn w:val="Normal"/>
    <w:uiPriority w:val="99"/>
    <w:rsid w:val="0065019F"/>
    <w:pPr>
      <w:tabs>
        <w:tab w:val="num" w:pos="1080"/>
      </w:tabs>
      <w:spacing w:before="240" w:after="240"/>
    </w:pPr>
  </w:style>
  <w:style w:type="paragraph" w:customStyle="1" w:styleId="LP10">
    <w:name w:val="LP10"/>
    <w:uiPriority w:val="99"/>
    <w:rsid w:val="0065019F"/>
    <w:rPr>
      <w:noProof/>
      <w:sz w:val="20"/>
      <w:szCs w:val="20"/>
      <w:lang w:val="en-US" w:eastAsia="en-US"/>
    </w:rPr>
  </w:style>
  <w:style w:type="paragraph" w:customStyle="1" w:styleId="LP12">
    <w:name w:val="LP12"/>
    <w:uiPriority w:val="99"/>
    <w:rsid w:val="0065019F"/>
    <w:pPr>
      <w:spacing w:line="240" w:lineRule="exact"/>
      <w:jc w:val="both"/>
    </w:pPr>
    <w:rPr>
      <w:noProof/>
      <w:sz w:val="24"/>
      <w:szCs w:val="20"/>
      <w:lang w:val="en-US" w:eastAsia="en-US"/>
    </w:rPr>
  </w:style>
  <w:style w:type="paragraph" w:customStyle="1" w:styleId="LP18">
    <w:name w:val="LP18"/>
    <w:uiPriority w:val="99"/>
    <w:rsid w:val="0065019F"/>
    <w:pPr>
      <w:spacing w:line="360" w:lineRule="exact"/>
      <w:jc w:val="both"/>
    </w:pPr>
    <w:rPr>
      <w:noProof/>
      <w:sz w:val="36"/>
      <w:szCs w:val="20"/>
      <w:lang w:val="en-US" w:eastAsia="en-US"/>
    </w:rPr>
  </w:style>
  <w:style w:type="paragraph" w:customStyle="1" w:styleId="LP24">
    <w:name w:val="LP24"/>
    <w:uiPriority w:val="99"/>
    <w:rsid w:val="0065019F"/>
    <w:pPr>
      <w:spacing w:line="480" w:lineRule="exact"/>
      <w:jc w:val="both"/>
    </w:pPr>
    <w:rPr>
      <w:noProof/>
      <w:sz w:val="48"/>
      <w:szCs w:val="20"/>
      <w:lang w:val="en-US" w:eastAsia="en-US"/>
    </w:rPr>
  </w:style>
  <w:style w:type="paragraph" w:customStyle="1" w:styleId="LP4">
    <w:name w:val="LP4"/>
    <w:uiPriority w:val="99"/>
    <w:rsid w:val="0065019F"/>
    <w:rPr>
      <w:noProof/>
      <w:sz w:val="8"/>
      <w:szCs w:val="20"/>
      <w:lang w:val="en-US" w:eastAsia="en-US"/>
    </w:rPr>
  </w:style>
  <w:style w:type="paragraph" w:customStyle="1" w:styleId="LP6">
    <w:name w:val="LP6"/>
    <w:uiPriority w:val="99"/>
    <w:rsid w:val="0065019F"/>
    <w:pPr>
      <w:spacing w:line="120" w:lineRule="exact"/>
      <w:jc w:val="both"/>
    </w:pPr>
    <w:rPr>
      <w:noProof/>
      <w:sz w:val="12"/>
      <w:szCs w:val="20"/>
      <w:lang w:val="en-US" w:eastAsia="en-US"/>
    </w:rPr>
  </w:style>
  <w:style w:type="paragraph" w:customStyle="1" w:styleId="LP8">
    <w:name w:val="LP8"/>
    <w:uiPriority w:val="99"/>
    <w:rsid w:val="0065019F"/>
    <w:rPr>
      <w:noProof/>
      <w:sz w:val="16"/>
      <w:szCs w:val="20"/>
      <w:lang w:val="en-US" w:eastAsia="en-US"/>
    </w:rPr>
  </w:style>
  <w:style w:type="paragraph" w:styleId="MacroText">
    <w:name w:val="macro"/>
    <w:link w:val="MacroTextChar"/>
    <w:uiPriority w:val="99"/>
    <w:semiHidden/>
    <w:rsid w:val="0065019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Batang" w:hAnsi="Courier New" w:cs="Courier New"/>
      <w:sz w:val="20"/>
      <w:szCs w:val="20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locked/>
    <w:rPr>
      <w:rFonts w:ascii="Courier New" w:eastAsia="Batang" w:hAnsi="Courier New" w:cs="Courier New"/>
      <w:lang w:val="en-US" w:eastAsia="en-US" w:bidi="ar-SA"/>
    </w:rPr>
  </w:style>
  <w:style w:type="paragraph" w:styleId="NormalWeb">
    <w:name w:val="Normal (Web)"/>
    <w:basedOn w:val="Normal"/>
    <w:uiPriority w:val="99"/>
    <w:rsid w:val="0065019F"/>
    <w:pPr>
      <w:spacing w:before="100" w:beforeAutospacing="1" w:after="100" w:afterAutospacing="1"/>
    </w:pPr>
    <w:rPr>
      <w:szCs w:val="24"/>
    </w:rPr>
  </w:style>
  <w:style w:type="character" w:customStyle="1" w:styleId="a">
    <w:name w:val="Знак Знак"/>
    <w:basedOn w:val="DefaultParagraphFont"/>
    <w:uiPriority w:val="99"/>
    <w:rsid w:val="0065019F"/>
    <w:rPr>
      <w:rFonts w:cs="Times New Roman"/>
      <w:sz w:val="24"/>
      <w:szCs w:val="24"/>
      <w:lang w:val="ru-RU" w:eastAsia="ru-RU" w:bidi="ar-SA"/>
    </w:rPr>
  </w:style>
  <w:style w:type="paragraph" w:styleId="NormalIndent">
    <w:name w:val="Normal Indent"/>
    <w:aliases w:val="ni"/>
    <w:basedOn w:val="Normal"/>
    <w:uiPriority w:val="99"/>
    <w:rsid w:val="0065019F"/>
    <w:pPr>
      <w:ind w:left="1440"/>
    </w:pPr>
  </w:style>
  <w:style w:type="paragraph" w:styleId="NoteHeading">
    <w:name w:val="Note Heading"/>
    <w:basedOn w:val="Normal"/>
    <w:next w:val="Normal"/>
    <w:link w:val="NoteHeadingChar"/>
    <w:uiPriority w:val="99"/>
    <w:rsid w:val="0065019F"/>
  </w:style>
  <w:style w:type="character" w:customStyle="1" w:styleId="NoteHeadingChar">
    <w:name w:val="Note Heading Char"/>
    <w:basedOn w:val="DefaultParagraphFont"/>
    <w:link w:val="NoteHeading"/>
    <w:uiPriority w:val="99"/>
    <w:semiHidden/>
    <w:locked/>
    <w:rPr>
      <w:rFonts w:cs="Times New Roman"/>
      <w:sz w:val="20"/>
      <w:szCs w:val="20"/>
    </w:rPr>
  </w:style>
  <w:style w:type="paragraph" w:customStyle="1" w:styleId="o">
    <w:name w:val="o"/>
    <w:basedOn w:val="Normal"/>
    <w:uiPriority w:val="99"/>
    <w:rsid w:val="0065019F"/>
    <w:pPr>
      <w:spacing w:after="240"/>
      <w:ind w:left="720" w:hanging="720"/>
    </w:pPr>
    <w:rPr>
      <w:szCs w:val="24"/>
    </w:rPr>
  </w:style>
  <w:style w:type="paragraph" w:customStyle="1" w:styleId="P1">
    <w:name w:val="P1"/>
    <w:uiPriority w:val="99"/>
    <w:rsid w:val="0065019F"/>
    <w:pPr>
      <w:spacing w:line="240" w:lineRule="exact"/>
    </w:pPr>
    <w:rPr>
      <w:noProof/>
      <w:sz w:val="20"/>
      <w:szCs w:val="20"/>
      <w:lang w:val="en-US" w:eastAsia="en-US"/>
    </w:rPr>
  </w:style>
  <w:style w:type="paragraph" w:customStyle="1" w:styleId="P2">
    <w:name w:val="P2"/>
    <w:uiPriority w:val="99"/>
    <w:rsid w:val="0065019F"/>
    <w:pPr>
      <w:spacing w:line="240" w:lineRule="exact"/>
    </w:pPr>
    <w:rPr>
      <w:b/>
      <w:noProof/>
      <w:sz w:val="20"/>
      <w:szCs w:val="20"/>
      <w:lang w:val="en-US" w:eastAsia="en-US"/>
    </w:rPr>
  </w:style>
  <w:style w:type="paragraph" w:customStyle="1" w:styleId="P3">
    <w:name w:val="P3"/>
    <w:uiPriority w:val="99"/>
    <w:rsid w:val="0065019F"/>
    <w:pPr>
      <w:spacing w:line="240" w:lineRule="exact"/>
    </w:pPr>
    <w:rPr>
      <w:i/>
      <w:noProof/>
      <w:sz w:val="20"/>
      <w:szCs w:val="20"/>
      <w:lang w:val="en-US" w:eastAsia="en-US"/>
    </w:rPr>
  </w:style>
  <w:style w:type="paragraph" w:customStyle="1" w:styleId="P4">
    <w:name w:val="P4"/>
    <w:uiPriority w:val="99"/>
    <w:rsid w:val="0065019F"/>
    <w:pPr>
      <w:spacing w:line="240" w:lineRule="exact"/>
    </w:pPr>
    <w:rPr>
      <w:b/>
      <w:i/>
      <w:noProof/>
      <w:sz w:val="20"/>
      <w:szCs w:val="20"/>
      <w:lang w:val="en-US" w:eastAsia="en-US"/>
    </w:rPr>
  </w:style>
  <w:style w:type="paragraph" w:styleId="PlainText">
    <w:name w:val="Plain Text"/>
    <w:basedOn w:val="Normal"/>
    <w:link w:val="PlainTextChar"/>
    <w:uiPriority w:val="99"/>
    <w:rsid w:val="0065019F"/>
    <w:rPr>
      <w:rFonts w:cs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rco">
    <w:name w:val="rco"/>
    <w:uiPriority w:val="99"/>
    <w:rsid w:val="0065019F"/>
    <w:pPr>
      <w:pBdr>
        <w:bottom w:val="single" w:sz="8" w:space="1" w:color="auto"/>
      </w:pBdr>
      <w:spacing w:line="80" w:lineRule="exact"/>
      <w:ind w:left="4320" w:right="4320"/>
      <w:jc w:val="center"/>
    </w:pPr>
    <w:rPr>
      <w:noProof/>
      <w:sz w:val="12"/>
      <w:szCs w:val="20"/>
      <w:lang w:val="en-US" w:eastAsia="en-US"/>
    </w:rPr>
  </w:style>
  <w:style w:type="paragraph" w:customStyle="1" w:styleId="rfn">
    <w:name w:val="rfn"/>
    <w:autoRedefine/>
    <w:uiPriority w:val="99"/>
    <w:rsid w:val="0065019F"/>
    <w:pPr>
      <w:pBdr>
        <w:bottom w:val="single" w:sz="6" w:space="1" w:color="auto"/>
      </w:pBdr>
      <w:spacing w:after="60" w:line="120" w:lineRule="exact"/>
      <w:ind w:right="7200"/>
    </w:pPr>
    <w:rPr>
      <w:noProof/>
      <w:sz w:val="12"/>
      <w:szCs w:val="20"/>
      <w:lang w:val="en-US" w:eastAsia="en-US"/>
    </w:rPr>
  </w:style>
  <w:style w:type="paragraph" w:customStyle="1" w:styleId="rrdColumnRuleStyle">
    <w:name w:val="rrdColumnRule_Style"/>
    <w:basedOn w:val="Normal"/>
    <w:uiPriority w:val="99"/>
    <w:rsid w:val="0065019F"/>
    <w:pPr>
      <w:pBdr>
        <w:top w:val="single" w:sz="6" w:space="1" w:color="auto"/>
      </w:pBdr>
      <w:spacing w:before="20" w:line="40" w:lineRule="exact"/>
      <w:jc w:val="center"/>
    </w:pPr>
    <w:rPr>
      <w:sz w:val="8"/>
      <w:szCs w:val="8"/>
      <w:lang w:val="en-GB"/>
    </w:rPr>
  </w:style>
  <w:style w:type="paragraph" w:customStyle="1" w:styleId="rrdsinglerule">
    <w:name w:val="rrdsinglerule"/>
    <w:basedOn w:val="Normal"/>
    <w:next w:val="Normal"/>
    <w:uiPriority w:val="99"/>
    <w:rsid w:val="0065019F"/>
    <w:pPr>
      <w:pBdr>
        <w:top w:val="single" w:sz="8" w:space="1" w:color="auto"/>
      </w:pBdr>
      <w:spacing w:before="20" w:line="20" w:lineRule="exact"/>
      <w:jc w:val="center"/>
    </w:pPr>
    <w:rPr>
      <w:sz w:val="8"/>
      <w:szCs w:val="8"/>
      <w:lang w:val="en-GB"/>
    </w:rPr>
  </w:style>
  <w:style w:type="paragraph" w:customStyle="1" w:styleId="rrddoublerule">
    <w:name w:val="rrddoublerule"/>
    <w:basedOn w:val="rrdsinglerule"/>
    <w:uiPriority w:val="99"/>
    <w:rsid w:val="0065019F"/>
    <w:pPr>
      <w:pBdr>
        <w:top w:val="double" w:sz="6" w:space="1" w:color="auto"/>
      </w:pBdr>
    </w:pPr>
  </w:style>
  <w:style w:type="paragraph" w:styleId="Salutation">
    <w:name w:val="Salutation"/>
    <w:basedOn w:val="Normal"/>
    <w:next w:val="Normal"/>
    <w:link w:val="SalutationChar"/>
    <w:uiPriority w:val="99"/>
    <w:rsid w:val="0065019F"/>
    <w:pPr>
      <w:spacing w:after="24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locked/>
    <w:rPr>
      <w:rFonts w:cs="Times New Roman"/>
      <w:sz w:val="20"/>
      <w:szCs w:val="20"/>
    </w:rPr>
  </w:style>
  <w:style w:type="paragraph" w:customStyle="1" w:styleId="SignatureLeft">
    <w:name w:val="Signature Left"/>
    <w:aliases w:val="sl"/>
    <w:basedOn w:val="Normal"/>
    <w:uiPriority w:val="99"/>
    <w:rsid w:val="0065019F"/>
    <w:pPr>
      <w:keepLines/>
      <w:tabs>
        <w:tab w:val="left" w:pos="432"/>
        <w:tab w:val="right" w:pos="4320"/>
      </w:tabs>
      <w:spacing w:before="480" w:after="480"/>
    </w:pPr>
  </w:style>
  <w:style w:type="paragraph" w:styleId="Signature">
    <w:name w:val="Signature"/>
    <w:aliases w:val="sg"/>
    <w:basedOn w:val="Normal"/>
    <w:link w:val="SignatureChar"/>
    <w:uiPriority w:val="99"/>
    <w:rsid w:val="0065019F"/>
    <w:pPr>
      <w:keepLines/>
      <w:tabs>
        <w:tab w:val="left" w:pos="4752"/>
        <w:tab w:val="right" w:pos="8640"/>
      </w:tabs>
      <w:spacing w:before="480" w:after="480"/>
      <w:ind w:left="4320"/>
    </w:pPr>
  </w:style>
  <w:style w:type="character" w:customStyle="1" w:styleId="SignatureChar">
    <w:name w:val="Signature Char"/>
    <w:aliases w:val="sg Char"/>
    <w:basedOn w:val="DefaultParagraphFont"/>
    <w:link w:val="Signature"/>
    <w:uiPriority w:val="99"/>
    <w:semiHidden/>
    <w:locked/>
    <w:rPr>
      <w:rFonts w:cs="Times New Roman"/>
      <w:sz w:val="20"/>
      <w:szCs w:val="20"/>
    </w:rPr>
  </w:style>
  <w:style w:type="paragraph" w:customStyle="1" w:styleId="ST10">
    <w:name w:val="ST10"/>
    <w:uiPriority w:val="99"/>
    <w:rsid w:val="0065019F"/>
    <w:pPr>
      <w:spacing w:line="240" w:lineRule="exact"/>
    </w:pPr>
    <w:rPr>
      <w:noProof/>
      <w:sz w:val="20"/>
      <w:szCs w:val="20"/>
      <w:lang w:val="en-US" w:eastAsia="en-US"/>
    </w:rPr>
  </w:style>
  <w:style w:type="paragraph" w:styleId="Subtitle">
    <w:name w:val="Subtitle"/>
    <w:aliases w:val="sub"/>
    <w:basedOn w:val="Normal"/>
    <w:next w:val="BodyText"/>
    <w:link w:val="SubtitleChar"/>
    <w:uiPriority w:val="99"/>
    <w:qFormat/>
    <w:rsid w:val="0065019F"/>
    <w:pPr>
      <w:keepNext/>
      <w:spacing w:before="240" w:after="240"/>
      <w:jc w:val="center"/>
    </w:pPr>
  </w:style>
  <w:style w:type="character" w:customStyle="1" w:styleId="SubtitleChar">
    <w:name w:val="Subtitle Char"/>
    <w:aliases w:val="sub Char"/>
    <w:basedOn w:val="DefaultParagraphFont"/>
    <w:link w:val="Subtitle"/>
    <w:uiPriority w:val="99"/>
    <w:locked/>
    <w:rPr>
      <w:rFonts w:ascii="Cambria" w:eastAsia="MS ????" w:hAnsi="Cambria" w:cs="Times New Roman"/>
      <w:sz w:val="24"/>
      <w:szCs w:val="24"/>
    </w:rPr>
  </w:style>
  <w:style w:type="paragraph" w:customStyle="1" w:styleId="Table">
    <w:name w:val="Table"/>
    <w:basedOn w:val="Normal"/>
    <w:uiPriority w:val="99"/>
    <w:rsid w:val="0065019F"/>
  </w:style>
  <w:style w:type="paragraph" w:customStyle="1" w:styleId="TABLE0">
    <w:name w:val="TABLE"/>
    <w:basedOn w:val="Normal"/>
    <w:uiPriority w:val="99"/>
    <w:rsid w:val="0065019F"/>
    <w:pPr>
      <w:spacing w:line="240" w:lineRule="exact"/>
    </w:pPr>
    <w:rPr>
      <w:noProof/>
      <w:lang w:val="en-GB"/>
    </w:rPr>
  </w:style>
  <w:style w:type="paragraph" w:customStyle="1" w:styleId="TableFinancial">
    <w:name w:val="Table Financial"/>
    <w:aliases w:val="tf"/>
    <w:basedOn w:val="Normal"/>
    <w:next w:val="Normal"/>
    <w:uiPriority w:val="99"/>
    <w:rsid w:val="0065019F"/>
    <w:pPr>
      <w:tabs>
        <w:tab w:val="left" w:pos="216"/>
        <w:tab w:val="decimal" w:pos="432"/>
      </w:tabs>
    </w:pPr>
  </w:style>
  <w:style w:type="paragraph" w:customStyle="1" w:styleId="TableFooter">
    <w:name w:val="Table Footer"/>
    <w:basedOn w:val="NormalWeb"/>
    <w:uiPriority w:val="99"/>
    <w:rsid w:val="0065019F"/>
    <w:pPr>
      <w:spacing w:before="0" w:beforeAutospacing="0" w:after="120" w:afterAutospacing="0"/>
      <w:ind w:left="490" w:hanging="490"/>
      <w:contextualSpacing/>
    </w:pPr>
    <w:rPr>
      <w:sz w:val="18"/>
      <w:szCs w:val="18"/>
      <w:lang w:val="en-GB"/>
    </w:rPr>
  </w:style>
  <w:style w:type="paragraph" w:styleId="TableofAuthorities">
    <w:name w:val="table of authorities"/>
    <w:basedOn w:val="Normal"/>
    <w:next w:val="Normal"/>
    <w:uiPriority w:val="99"/>
    <w:semiHidden/>
    <w:rsid w:val="0065019F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rsid w:val="0065019F"/>
    <w:pPr>
      <w:ind w:left="432" w:hanging="432"/>
    </w:pPr>
  </w:style>
  <w:style w:type="character" w:customStyle="1" w:styleId="Table10pt">
    <w:name w:val="Table10pt"/>
    <w:aliases w:val="t0"/>
    <w:basedOn w:val="DefaultParagraphFont"/>
    <w:uiPriority w:val="99"/>
    <w:rsid w:val="0065019F"/>
    <w:rPr>
      <w:rFonts w:cs="Times New Roman"/>
      <w:sz w:val="20"/>
    </w:rPr>
  </w:style>
  <w:style w:type="character" w:customStyle="1" w:styleId="Table11pt">
    <w:name w:val="Table11pt"/>
    <w:aliases w:val="t1"/>
    <w:basedOn w:val="DefaultParagraphFont"/>
    <w:uiPriority w:val="99"/>
    <w:rsid w:val="0065019F"/>
    <w:rPr>
      <w:rFonts w:cs="Times New Roman"/>
      <w:sz w:val="22"/>
    </w:rPr>
  </w:style>
  <w:style w:type="character" w:customStyle="1" w:styleId="Table8pt">
    <w:name w:val="Table8pt"/>
    <w:aliases w:val="t8"/>
    <w:basedOn w:val="DefaultParagraphFont"/>
    <w:uiPriority w:val="99"/>
    <w:rsid w:val="0065019F"/>
    <w:rPr>
      <w:rFonts w:cs="Times New Roman"/>
      <w:sz w:val="16"/>
    </w:rPr>
  </w:style>
  <w:style w:type="character" w:customStyle="1" w:styleId="Table9pt">
    <w:name w:val="Table9pt"/>
    <w:aliases w:val="t9"/>
    <w:basedOn w:val="DefaultParagraphFont"/>
    <w:uiPriority w:val="99"/>
    <w:rsid w:val="0065019F"/>
    <w:rPr>
      <w:rFonts w:cs="Times New Roman"/>
      <w:sz w:val="18"/>
    </w:rPr>
  </w:style>
  <w:style w:type="paragraph" w:customStyle="1" w:styleId="TableNote10pt">
    <w:name w:val="TableNote10pt"/>
    <w:aliases w:val="tn0"/>
    <w:basedOn w:val="Normal"/>
    <w:uiPriority w:val="99"/>
    <w:rsid w:val="0065019F"/>
    <w:pPr>
      <w:ind w:left="432" w:hanging="432"/>
    </w:pPr>
  </w:style>
  <w:style w:type="paragraph" w:customStyle="1" w:styleId="TableNote11pt">
    <w:name w:val="TableNote11pt"/>
    <w:aliases w:val="tn1"/>
    <w:basedOn w:val="Normal"/>
    <w:uiPriority w:val="99"/>
    <w:rsid w:val="0065019F"/>
    <w:pPr>
      <w:ind w:left="432" w:hanging="432"/>
    </w:pPr>
    <w:rPr>
      <w:sz w:val="22"/>
    </w:rPr>
  </w:style>
  <w:style w:type="paragraph" w:customStyle="1" w:styleId="TableNote8pt">
    <w:name w:val="TableNote8pt"/>
    <w:aliases w:val="tn8"/>
    <w:basedOn w:val="Normal"/>
    <w:uiPriority w:val="99"/>
    <w:rsid w:val="0065019F"/>
    <w:pPr>
      <w:ind w:left="432" w:hanging="432"/>
    </w:pPr>
    <w:rPr>
      <w:sz w:val="16"/>
    </w:rPr>
  </w:style>
  <w:style w:type="paragraph" w:customStyle="1" w:styleId="TableNote9pt">
    <w:name w:val="TableNote9pt"/>
    <w:aliases w:val="tn9"/>
    <w:basedOn w:val="Normal"/>
    <w:uiPriority w:val="99"/>
    <w:rsid w:val="0065019F"/>
    <w:pPr>
      <w:ind w:left="432" w:hanging="432"/>
    </w:pPr>
    <w:rPr>
      <w:sz w:val="18"/>
    </w:rPr>
  </w:style>
  <w:style w:type="paragraph" w:customStyle="1" w:styleId="TableNoteLine">
    <w:name w:val="TableNoteLine"/>
    <w:basedOn w:val="Normal"/>
    <w:next w:val="TableNote8pt"/>
    <w:uiPriority w:val="99"/>
    <w:rsid w:val="0065019F"/>
    <w:pPr>
      <w:keepNext/>
      <w:pBdr>
        <w:bottom w:val="single" w:sz="4" w:space="1" w:color="auto"/>
      </w:pBdr>
      <w:spacing w:after="120"/>
      <w:ind w:right="6480"/>
    </w:pPr>
  </w:style>
  <w:style w:type="paragraph" w:styleId="Title">
    <w:name w:val="Title"/>
    <w:basedOn w:val="Normal"/>
    <w:next w:val="Subtitle"/>
    <w:link w:val="TitleChar"/>
    <w:uiPriority w:val="99"/>
    <w:qFormat/>
    <w:rsid w:val="0065019F"/>
    <w:pPr>
      <w:keepNext/>
      <w:spacing w:after="240"/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eastAsia="MS ????" w:hAnsi="Cambria" w:cs="Times New Roman"/>
      <w:b/>
      <w:bCs/>
      <w:kern w:val="28"/>
      <w:sz w:val="32"/>
      <w:szCs w:val="32"/>
    </w:rPr>
  </w:style>
  <w:style w:type="paragraph" w:customStyle="1" w:styleId="Title16">
    <w:name w:val="Title 16"/>
    <w:basedOn w:val="Title"/>
    <w:next w:val="Subtitle"/>
    <w:uiPriority w:val="99"/>
    <w:rsid w:val="0065019F"/>
    <w:rPr>
      <w:sz w:val="32"/>
    </w:rPr>
  </w:style>
  <w:style w:type="paragraph" w:styleId="TOAHeading">
    <w:name w:val="toa heading"/>
    <w:basedOn w:val="Normal"/>
    <w:next w:val="Normal"/>
    <w:uiPriority w:val="99"/>
    <w:semiHidden/>
    <w:rsid w:val="0065019F"/>
    <w:pPr>
      <w:spacing w:after="240"/>
    </w:pPr>
    <w:rPr>
      <w:rFonts w:cs="Arial"/>
      <w:b/>
      <w:bCs/>
      <w:szCs w:val="24"/>
    </w:rPr>
  </w:style>
  <w:style w:type="paragraph" w:styleId="TOC1">
    <w:name w:val="toc 1"/>
    <w:basedOn w:val="Normal"/>
    <w:next w:val="Normal"/>
    <w:autoRedefine/>
    <w:uiPriority w:val="99"/>
    <w:semiHidden/>
    <w:rsid w:val="0065019F"/>
    <w:pPr>
      <w:tabs>
        <w:tab w:val="right" w:leader="dot" w:pos="9360"/>
      </w:tabs>
      <w:ind w:right="720"/>
    </w:pPr>
    <w:rPr>
      <w:noProof/>
    </w:rPr>
  </w:style>
  <w:style w:type="paragraph" w:styleId="TOC2">
    <w:name w:val="toc 2"/>
    <w:basedOn w:val="Normal"/>
    <w:next w:val="Normal"/>
    <w:autoRedefine/>
    <w:uiPriority w:val="99"/>
    <w:semiHidden/>
    <w:rsid w:val="0065019F"/>
    <w:pPr>
      <w:ind w:left="245" w:right="720"/>
    </w:pPr>
  </w:style>
  <w:style w:type="paragraph" w:styleId="TOC3">
    <w:name w:val="toc 3"/>
    <w:basedOn w:val="Normal"/>
    <w:next w:val="Normal"/>
    <w:autoRedefine/>
    <w:uiPriority w:val="99"/>
    <w:semiHidden/>
    <w:rsid w:val="0065019F"/>
    <w:pPr>
      <w:ind w:left="475" w:right="720"/>
    </w:pPr>
  </w:style>
  <w:style w:type="paragraph" w:styleId="TOC4">
    <w:name w:val="toc 4"/>
    <w:basedOn w:val="Normal"/>
    <w:next w:val="Normal"/>
    <w:autoRedefine/>
    <w:uiPriority w:val="99"/>
    <w:semiHidden/>
    <w:rsid w:val="0065019F"/>
    <w:pPr>
      <w:ind w:left="720" w:right="720"/>
    </w:pPr>
  </w:style>
  <w:style w:type="paragraph" w:styleId="TOC6">
    <w:name w:val="toc 6"/>
    <w:basedOn w:val="Normal"/>
    <w:next w:val="Normal"/>
    <w:autoRedefine/>
    <w:uiPriority w:val="99"/>
    <w:semiHidden/>
    <w:rsid w:val="0065019F"/>
    <w:pPr>
      <w:ind w:left="1200"/>
    </w:pPr>
  </w:style>
  <w:style w:type="paragraph" w:styleId="TOC9">
    <w:name w:val="toc 9"/>
    <w:basedOn w:val="Normal"/>
    <w:next w:val="Normal"/>
    <w:autoRedefine/>
    <w:uiPriority w:val="99"/>
    <w:semiHidden/>
    <w:rsid w:val="0065019F"/>
    <w:pPr>
      <w:ind w:left="1920"/>
    </w:pPr>
  </w:style>
  <w:style w:type="paragraph" w:customStyle="1" w:styleId="vt">
    <w:name w:val="vt"/>
    <w:basedOn w:val="BodyText"/>
    <w:uiPriority w:val="99"/>
    <w:rsid w:val="0065019F"/>
  </w:style>
  <w:style w:type="character" w:customStyle="1" w:styleId="DeltaViewInsertion">
    <w:name w:val="DeltaView Insertion"/>
    <w:uiPriority w:val="99"/>
    <w:rsid w:val="0065019F"/>
    <w:rPr>
      <w:color w:val="FF0000"/>
      <w:spacing w:val="0"/>
      <w:u w:val="double"/>
    </w:rPr>
  </w:style>
  <w:style w:type="paragraph" w:styleId="Revision">
    <w:name w:val="Revision"/>
    <w:hidden/>
    <w:uiPriority w:val="99"/>
    <w:semiHidden/>
    <w:rsid w:val="00333E13"/>
    <w:rPr>
      <w:sz w:val="20"/>
      <w:szCs w:val="20"/>
    </w:rPr>
  </w:style>
  <w:style w:type="numbering" w:customStyle="1" w:styleId="1">
    <w:name w:val="Стиль1"/>
    <w:rsid w:val="001B213C"/>
    <w:pPr>
      <w:numPr>
        <w:numId w:val="55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924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13</Pages>
  <Words>4490</Words>
  <Characters>25594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subject/>
  <dc:creator> </dc:creator>
  <cp:keywords/>
  <dc:description/>
  <cp:lastModifiedBy>eib</cp:lastModifiedBy>
  <cp:revision>3</cp:revision>
  <cp:lastPrinted>2010-06-22T07:16:00Z</cp:lastPrinted>
  <dcterms:created xsi:type="dcterms:W3CDTF">2014-05-07T08:40:00Z</dcterms:created>
  <dcterms:modified xsi:type="dcterms:W3CDTF">2014-05-28T04:41:00Z</dcterms:modified>
</cp:coreProperties>
</file>